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17A42" w:rsidP="00FD7FDE" w:rsidRDefault="00D7799E" w14:paraId="3FBD6F35" w14:textId="2EF65116">
      <w:pPr>
        <w:pBdr>
          <w:bottom w:val="single" w:color="auto" w:sz="18" w:space="1"/>
        </w:pBdr>
        <w:jc w:val="center"/>
      </w:pPr>
      <w:r>
        <w:rPr>
          <w:noProof/>
        </w:rPr>
        <w:drawing>
          <wp:inline distT="0" distB="0" distL="0" distR="0" wp14:anchorId="32B59C53" wp14:editId="6AB91B27">
            <wp:extent cx="2619291" cy="81396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291" cy="81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45F92" w:rsidR="00445F92" w:rsidP="00073ACF" w:rsidRDefault="00445F92" w14:paraId="1FE65A18" w14:textId="77777777">
      <w:pPr>
        <w:rPr>
          <w:rFonts w:asciiTheme="minorHAnsi" w:hAnsiTheme="minorHAnsi" w:cstheme="minorHAnsi"/>
        </w:rPr>
      </w:pPr>
    </w:p>
    <w:p w:rsidRPr="00445F92" w:rsidR="00445F92" w:rsidP="70090938" w:rsidRDefault="00445F92" w14:paraId="2173695A" w14:textId="44EF807C">
      <w:pPr>
        <w:jc w:val="right"/>
        <w:rPr>
          <w:rFonts w:ascii="Arial Nova" w:hAnsi="Arial Nova" w:eastAsia="Arial Nova" w:cs="Arial Nova"/>
          <w:b w:val="1"/>
          <w:bCs w:val="1"/>
        </w:rPr>
      </w:pPr>
      <w:r w:rsidRPr="251B11F5" w:rsidR="2C8B1FF9">
        <w:rPr>
          <w:rFonts w:ascii="Arial Nova" w:hAnsi="Arial Nova" w:eastAsia="Arial Nova" w:cs="Arial Nova"/>
          <w:b w:val="1"/>
          <w:bCs w:val="1"/>
        </w:rPr>
        <w:t xml:space="preserve">April </w:t>
      </w:r>
      <w:r w:rsidRPr="251B11F5" w:rsidR="6232FD5D">
        <w:rPr>
          <w:rFonts w:ascii="Arial Nova" w:hAnsi="Arial Nova" w:eastAsia="Arial Nova" w:cs="Arial Nova"/>
          <w:b w:val="1"/>
          <w:bCs w:val="1"/>
        </w:rPr>
        <w:t>14</w:t>
      </w:r>
      <w:r w:rsidRPr="251B11F5" w:rsidR="2C8B1FF9">
        <w:rPr>
          <w:rFonts w:ascii="Arial Nova" w:hAnsi="Arial Nova" w:eastAsia="Arial Nova" w:cs="Arial Nova"/>
          <w:b w:val="1"/>
          <w:bCs w:val="1"/>
        </w:rPr>
        <w:t>, 2025</w:t>
      </w:r>
    </w:p>
    <w:p w:rsidRPr="00445F92" w:rsidR="00445F92" w:rsidP="70090938" w:rsidRDefault="00445F92" w14:paraId="639D5685" w14:textId="77777777">
      <w:pPr>
        <w:jc w:val="right"/>
        <w:rPr>
          <w:rFonts w:ascii="Arial Nova" w:hAnsi="Arial Nova" w:eastAsia="Arial Nova" w:cs="Arial Nova"/>
          <w:b w:val="1"/>
          <w:bCs w:val="1"/>
        </w:rPr>
      </w:pPr>
      <w:r w:rsidRPr="70090938" w:rsidR="00445F92">
        <w:rPr>
          <w:rFonts w:ascii="Arial Nova" w:hAnsi="Arial Nova" w:eastAsia="Arial Nova" w:cs="Arial Nova"/>
          <w:b w:val="1"/>
          <w:bCs w:val="1"/>
        </w:rPr>
        <w:t>FOR IMMEDIATE RELEASE</w:t>
      </w:r>
    </w:p>
    <w:p w:rsidRPr="00445F92" w:rsidR="00445F92" w:rsidP="70090938" w:rsidRDefault="00445F92" w14:paraId="260D0855" w14:textId="190D362A">
      <w:pPr>
        <w:jc w:val="right"/>
        <w:rPr>
          <w:rFonts w:ascii="Arial Nova" w:hAnsi="Arial Nova" w:eastAsia="Arial Nova" w:cs="Arial Nova"/>
          <w:b w:val="1"/>
          <w:bCs w:val="1"/>
        </w:rPr>
      </w:pPr>
      <w:r w:rsidRPr="70090938" w:rsidR="00445F92">
        <w:rPr>
          <w:rFonts w:ascii="Arial Nova" w:hAnsi="Arial Nova" w:eastAsia="Arial Nova" w:cs="Arial Nova"/>
          <w:b w:val="1"/>
          <w:bCs w:val="1"/>
        </w:rPr>
        <w:t xml:space="preserve">Contact Person: </w:t>
      </w:r>
      <w:r w:rsidRPr="70090938" w:rsidR="007A10C8">
        <w:rPr>
          <w:rFonts w:ascii="Arial Nova" w:hAnsi="Arial Nova" w:eastAsia="Arial Nova" w:cs="Arial Nova"/>
          <w:b w:val="1"/>
          <w:bCs w:val="1"/>
        </w:rPr>
        <w:t>Cheryl Plank</w:t>
      </w:r>
    </w:p>
    <w:p w:rsidR="00445F92" w:rsidP="70090938" w:rsidRDefault="00445F92" w14:paraId="5D055A74" w14:textId="5A3CD6A8">
      <w:pPr>
        <w:jc w:val="right"/>
        <w:rPr>
          <w:rFonts w:ascii="Arial Nova" w:hAnsi="Arial Nova" w:eastAsia="Arial Nova" w:cs="Arial Nova"/>
          <w:b w:val="1"/>
          <w:bCs w:val="1"/>
        </w:rPr>
      </w:pPr>
      <w:r w:rsidRPr="70090938" w:rsidR="00445F92">
        <w:rPr>
          <w:rFonts w:ascii="Arial Nova" w:hAnsi="Arial Nova" w:eastAsia="Arial Nova" w:cs="Arial Nova"/>
          <w:b w:val="1"/>
          <w:bCs w:val="1"/>
        </w:rPr>
        <w:t>(563) 652-5252 x</w:t>
      </w:r>
      <w:r w:rsidRPr="70090938" w:rsidR="007A10C8">
        <w:rPr>
          <w:rFonts w:ascii="Arial Nova" w:hAnsi="Arial Nova" w:eastAsia="Arial Nova" w:cs="Arial Nova"/>
          <w:b w:val="1"/>
          <w:bCs w:val="1"/>
        </w:rPr>
        <w:t>1006</w:t>
      </w:r>
    </w:p>
    <w:p w:rsidR="00445F92" w:rsidP="70090938" w:rsidRDefault="007A10C8" w14:paraId="316BE91C" w14:textId="01DD3942">
      <w:pPr>
        <w:jc w:val="right"/>
        <w:rPr>
          <w:rFonts w:ascii="Arial Nova" w:hAnsi="Arial Nova" w:eastAsia="Arial Nova" w:cs="Arial Nova"/>
          <w:b w:val="1"/>
          <w:bCs w:val="1"/>
        </w:rPr>
      </w:pPr>
      <w:hyperlink r:id="Rfbfb979ee2ab4ef8">
        <w:r w:rsidRPr="70090938" w:rsidR="007A10C8">
          <w:rPr>
            <w:rStyle w:val="Hyperlink"/>
            <w:rFonts w:ascii="Arial Nova" w:hAnsi="Arial Nova" w:eastAsia="Arial Nova" w:cs="Arial Nova"/>
            <w:b w:val="1"/>
            <w:bCs w:val="1"/>
          </w:rPr>
          <w:t>cplank@imagineia.org</w:t>
        </w:r>
      </w:hyperlink>
      <w:r w:rsidRPr="70090938" w:rsidR="00D52AC4">
        <w:rPr>
          <w:rFonts w:ascii="Arial Nova" w:hAnsi="Arial Nova" w:eastAsia="Arial Nova" w:cs="Arial Nova"/>
          <w:b w:val="1"/>
          <w:bCs w:val="1"/>
        </w:rPr>
        <w:t xml:space="preserve"> </w:t>
      </w:r>
    </w:p>
    <w:p w:rsidRPr="00E17A42" w:rsidR="00445F92" w:rsidP="00445F92" w:rsidRDefault="00445F92" w14:paraId="13DAB044" w14:textId="77777777">
      <w:pPr>
        <w:jc w:val="right"/>
        <w:rPr>
          <w:rFonts w:asciiTheme="minorHAnsi" w:hAnsiTheme="minorHAnsi" w:cstheme="minorHAnsi"/>
          <w:b/>
          <w:sz w:val="32"/>
          <w:szCs w:val="32"/>
        </w:rPr>
      </w:pPr>
    </w:p>
    <w:p w:rsidRPr="00AE2AC5" w:rsidR="00E5485F" w:rsidP="1C0E6C0E" w:rsidRDefault="00E5485F" w14:paraId="1A95D62F" w14:textId="08881971">
      <w:pPr>
        <w:spacing w:line="480" w:lineRule="auto"/>
        <w:ind/>
        <w:jc w:val="center"/>
        <w:rPr>
          <w:rFonts w:ascii="Arial Nova" w:hAnsi="Arial Nova" w:eastAsia="Arial Nova" w:cs="Arial Nova"/>
          <w:b w:val="1"/>
          <w:bCs w:val="1"/>
        </w:rPr>
      </w:pPr>
      <w:r w:rsidRPr="1C0E6C0E" w:rsidR="77BDDED1">
        <w:rPr>
          <w:rFonts w:ascii="Arial Nova" w:hAnsi="Arial Nova" w:eastAsia="Arial Nova" w:cs="Arial Nova"/>
          <w:b w:val="1"/>
          <w:bCs w:val="1"/>
        </w:rPr>
        <w:t>IOWA COMMUNITY PROVIDERS CELEBRATE 2025 HILL DAY SUCCESS</w:t>
      </w:r>
    </w:p>
    <w:p w:rsidRPr="00AE2AC5" w:rsidR="00E5485F" w:rsidP="5F0CEFE7" w:rsidRDefault="00E5485F" w14:paraId="77A1DD9D" w14:textId="17C7AA2D">
      <w:pPr>
        <w:spacing w:line="480" w:lineRule="auto"/>
        <w:ind w:firstLine="720"/>
        <w:jc w:val="left"/>
        <w:rPr>
          <w:rFonts w:ascii="Arial Nova" w:hAnsi="Arial Nova" w:eastAsia="Arial Nova" w:cs="Arial Nova"/>
          <w:b w:val="0"/>
          <w:bCs w:val="0"/>
        </w:rPr>
      </w:pPr>
      <w:r w:rsidRPr="5F0CEFE7" w:rsidR="77BDDED1">
        <w:rPr>
          <w:rFonts w:ascii="Arial Nova" w:hAnsi="Arial Nova" w:eastAsia="Arial Nova" w:cs="Arial Nova"/>
          <w:b w:val="0"/>
          <w:bCs w:val="0"/>
        </w:rPr>
        <w:t xml:space="preserve">DES MOINES, IA- </w:t>
      </w:r>
      <w:r w:rsidRPr="5F0CEFE7" w:rsidR="684055C6">
        <w:rPr>
          <w:rFonts w:ascii="Arial Nova" w:hAnsi="Arial Nova" w:eastAsia="Arial Nova" w:cs="Arial Nova"/>
          <w:b w:val="0"/>
          <w:bCs w:val="0"/>
        </w:rPr>
        <w:t>March 27</w:t>
      </w:r>
      <w:r w:rsidRPr="5F0CEFE7" w:rsidR="684055C6">
        <w:rPr>
          <w:rFonts w:ascii="Arial Nova" w:hAnsi="Arial Nova" w:eastAsia="Arial Nova" w:cs="Arial Nova"/>
          <w:b w:val="0"/>
          <w:bCs w:val="0"/>
          <w:vertAlign w:val="superscript"/>
        </w:rPr>
        <w:t>th</w:t>
      </w:r>
      <w:r w:rsidRPr="5F0CEFE7" w:rsidR="684055C6">
        <w:rPr>
          <w:rFonts w:ascii="Arial Nova" w:hAnsi="Arial Nova" w:eastAsia="Arial Nova" w:cs="Arial Nova"/>
          <w:b w:val="0"/>
          <w:bCs w:val="0"/>
        </w:rPr>
        <w:t xml:space="preserve">, </w:t>
      </w:r>
      <w:r w:rsidRPr="5F0CEFE7" w:rsidR="2FDDBC15">
        <w:rPr>
          <w:rFonts w:ascii="Arial Nova" w:hAnsi="Arial Nova" w:eastAsia="Arial Nova" w:cs="Arial Nova"/>
          <w:b w:val="0"/>
          <w:bCs w:val="0"/>
        </w:rPr>
        <w:t>2025,</w:t>
      </w:r>
      <w:r w:rsidRPr="5F0CEFE7" w:rsidR="684055C6">
        <w:rPr>
          <w:rFonts w:ascii="Arial Nova" w:hAnsi="Arial Nova" w:eastAsia="Arial Nova" w:cs="Arial Nova"/>
          <w:b w:val="0"/>
          <w:bCs w:val="0"/>
        </w:rPr>
        <w:t xml:space="preserve"> Imagine the Possibilities</w:t>
      </w:r>
      <w:r w:rsidRPr="5F0CEFE7" w:rsidR="5BEAE815">
        <w:rPr>
          <w:rFonts w:ascii="Arial Nova" w:hAnsi="Arial Nova" w:eastAsia="Arial Nova" w:cs="Arial Nova"/>
          <w:b w:val="0"/>
          <w:bCs w:val="0"/>
        </w:rPr>
        <w:t xml:space="preserve"> </w:t>
      </w:r>
      <w:r w:rsidRPr="5F0CEFE7" w:rsidR="3E5D86E7">
        <w:rPr>
          <w:rFonts w:ascii="Arial Nova" w:hAnsi="Arial Nova" w:eastAsia="Arial Nova" w:cs="Arial Nova"/>
          <w:b w:val="0"/>
          <w:bCs w:val="0"/>
        </w:rPr>
        <w:t xml:space="preserve">had the opportunity to join Iowa Association of Community Providers (IACP) colleagues in Des Moines at the 2025 Hill Day. </w:t>
      </w:r>
    </w:p>
    <w:p w:rsidRPr="00AE2AC5" w:rsidR="00E5485F" w:rsidP="1C0E6C0E" w:rsidRDefault="00E5485F" w14:paraId="62DBF0FB" w14:textId="5778B932">
      <w:pPr>
        <w:spacing w:line="480" w:lineRule="auto"/>
        <w:ind/>
        <w:jc w:val="left"/>
        <w:rPr>
          <w:rFonts w:ascii="Arial Nova" w:hAnsi="Arial Nova" w:eastAsia="Arial Nova" w:cs="Arial Nova"/>
          <w:b w:val="0"/>
          <w:bCs w:val="0"/>
        </w:rPr>
      </w:pPr>
      <w:r w:rsidRPr="044871DE" w:rsidR="11BA9E85">
        <w:rPr>
          <w:rFonts w:ascii="Arial Nova" w:hAnsi="Arial Nova" w:eastAsia="Arial Nova" w:cs="Arial Nova"/>
          <w:b w:val="0"/>
          <w:bCs w:val="0"/>
        </w:rPr>
        <w:t xml:space="preserve">This </w:t>
      </w:r>
      <w:r w:rsidRPr="044871DE" w:rsidR="060889D3">
        <w:rPr>
          <w:rFonts w:ascii="Arial Nova" w:hAnsi="Arial Nova" w:eastAsia="Arial Nova" w:cs="Arial Nova"/>
          <w:b w:val="0"/>
          <w:bCs w:val="0"/>
        </w:rPr>
        <w:t>annual</w:t>
      </w:r>
      <w:r w:rsidRPr="044871DE" w:rsidR="3E5D86E7">
        <w:rPr>
          <w:rFonts w:ascii="Arial Nova" w:hAnsi="Arial Nova" w:eastAsia="Arial Nova" w:cs="Arial Nova"/>
          <w:b w:val="0"/>
          <w:bCs w:val="0"/>
        </w:rPr>
        <w:t xml:space="preserve"> </w:t>
      </w:r>
      <w:r w:rsidRPr="044871DE" w:rsidR="1A65F956">
        <w:rPr>
          <w:rFonts w:ascii="Arial Nova" w:hAnsi="Arial Nova" w:eastAsia="Arial Nova" w:cs="Arial Nova"/>
          <w:b w:val="0"/>
          <w:bCs w:val="0"/>
        </w:rPr>
        <w:t xml:space="preserve">IACP </w:t>
      </w:r>
      <w:r w:rsidRPr="044871DE" w:rsidR="63E090DC">
        <w:rPr>
          <w:rFonts w:ascii="Arial Nova" w:hAnsi="Arial Nova" w:eastAsia="Arial Nova" w:cs="Arial Nova"/>
          <w:b w:val="0"/>
          <w:bCs w:val="0"/>
        </w:rPr>
        <w:t>event</w:t>
      </w:r>
      <w:r w:rsidRPr="044871DE" w:rsidR="3E5D86E7">
        <w:rPr>
          <w:rFonts w:ascii="Arial Nova" w:hAnsi="Arial Nova" w:eastAsia="Arial Nova" w:cs="Arial Nova"/>
          <w:b w:val="0"/>
          <w:bCs w:val="0"/>
        </w:rPr>
        <w:t xml:space="preserve"> is centered around community,</w:t>
      </w:r>
      <w:r w:rsidRPr="044871DE" w:rsidR="31F71E74">
        <w:rPr>
          <w:rFonts w:ascii="Arial Nova" w:hAnsi="Arial Nova" w:eastAsia="Arial Nova" w:cs="Arial Nova"/>
          <w:b w:val="0"/>
          <w:bCs w:val="0"/>
        </w:rPr>
        <w:t xml:space="preserve"> advocacy, and </w:t>
      </w:r>
      <w:r w:rsidRPr="044871DE" w:rsidR="3263405B">
        <w:rPr>
          <w:rFonts w:ascii="Arial Nova" w:hAnsi="Arial Nova" w:eastAsia="Arial Nova" w:cs="Arial Nova"/>
          <w:b w:val="0"/>
          <w:bCs w:val="0"/>
        </w:rPr>
        <w:t>education</w:t>
      </w:r>
      <w:r w:rsidRPr="044871DE" w:rsidR="31F71E74">
        <w:rPr>
          <w:rFonts w:ascii="Arial Nova" w:hAnsi="Arial Nova" w:eastAsia="Arial Nova" w:cs="Arial Nova"/>
          <w:b w:val="0"/>
          <w:bCs w:val="0"/>
        </w:rPr>
        <w:t xml:space="preserve"> </w:t>
      </w:r>
      <w:r w:rsidRPr="044871DE" w:rsidR="093FBA3D">
        <w:rPr>
          <w:rFonts w:ascii="Arial Nova" w:hAnsi="Arial Nova" w:eastAsia="Arial Nova" w:cs="Arial Nova"/>
          <w:b w:val="0"/>
          <w:bCs w:val="0"/>
        </w:rPr>
        <w:t>for</w:t>
      </w:r>
      <w:r w:rsidRPr="044871DE" w:rsidR="31F71E74">
        <w:rPr>
          <w:rFonts w:ascii="Arial Nova" w:hAnsi="Arial Nova" w:eastAsia="Arial Nova" w:cs="Arial Nova"/>
          <w:b w:val="0"/>
          <w:bCs w:val="0"/>
        </w:rPr>
        <w:t xml:space="preserve"> our peers and legislators. Attending </w:t>
      </w:r>
      <w:r w:rsidRPr="044871DE" w:rsidR="0FAC0C43">
        <w:rPr>
          <w:rFonts w:ascii="Arial Nova" w:hAnsi="Arial Nova" w:eastAsia="Arial Nova" w:cs="Arial Nova"/>
          <w:b w:val="0"/>
          <w:bCs w:val="0"/>
        </w:rPr>
        <w:t>members</w:t>
      </w:r>
      <w:r w:rsidRPr="044871DE" w:rsidR="31F71E74">
        <w:rPr>
          <w:rFonts w:ascii="Arial Nova" w:hAnsi="Arial Nova" w:eastAsia="Arial Nova" w:cs="Arial Nova"/>
          <w:b w:val="0"/>
          <w:bCs w:val="0"/>
        </w:rPr>
        <w:t xml:space="preserve"> had the opportunity to speak with local </w:t>
      </w:r>
      <w:r w:rsidRPr="044871DE" w:rsidR="16C4D459">
        <w:rPr>
          <w:rFonts w:ascii="Arial Nova" w:hAnsi="Arial Nova" w:eastAsia="Arial Nova" w:cs="Arial Nova"/>
          <w:b w:val="0"/>
          <w:bCs w:val="0"/>
        </w:rPr>
        <w:t>congressional leaders</w:t>
      </w:r>
      <w:r w:rsidRPr="044871DE" w:rsidR="3D0F4C08">
        <w:rPr>
          <w:rFonts w:ascii="Arial Nova" w:hAnsi="Arial Nova" w:eastAsia="Arial Nova" w:cs="Arial Nova"/>
          <w:b w:val="0"/>
          <w:bCs w:val="0"/>
        </w:rPr>
        <w:t xml:space="preserve">, including Lieutenant Governor Chris Gearhart Cournoyer, </w:t>
      </w:r>
      <w:r w:rsidRPr="044871DE" w:rsidR="3D0F4C08">
        <w:rPr>
          <w:rFonts w:ascii="Arial Nova" w:hAnsi="Arial Nova" w:eastAsia="Arial Nova" w:cs="Arial Nova"/>
          <w:b w:val="0"/>
          <w:bCs w:val="0"/>
        </w:rPr>
        <w:t>regarding</w:t>
      </w:r>
      <w:r w:rsidRPr="044871DE" w:rsidR="3D0F4C08">
        <w:rPr>
          <w:rFonts w:ascii="Arial Nova" w:hAnsi="Arial Nova" w:eastAsia="Arial Nova" w:cs="Arial Nova"/>
          <w:b w:val="0"/>
          <w:bCs w:val="0"/>
        </w:rPr>
        <w:t xml:space="preserve"> our top priority</w:t>
      </w:r>
      <w:r w:rsidRPr="044871DE" w:rsidR="48CF3C04">
        <w:rPr>
          <w:rFonts w:ascii="Arial Nova" w:hAnsi="Arial Nova" w:eastAsia="Arial Nova" w:cs="Arial Nova"/>
          <w:b w:val="0"/>
          <w:bCs w:val="0"/>
        </w:rPr>
        <w:t>:</w:t>
      </w:r>
      <w:r w:rsidRPr="044871DE" w:rsidR="3D0F4C08">
        <w:rPr>
          <w:rFonts w:ascii="Arial Nova" w:hAnsi="Arial Nova" w:eastAsia="Arial Nova" w:cs="Arial Nova"/>
          <w:b w:val="0"/>
          <w:bCs w:val="0"/>
        </w:rPr>
        <w:t xml:space="preserve"> </w:t>
      </w:r>
      <w:r w:rsidRPr="044871DE" w:rsidR="3D0F4C08">
        <w:rPr>
          <w:rFonts w:ascii="Arial Nova" w:hAnsi="Arial Nova" w:eastAsia="Arial Nova" w:cs="Arial Nova"/>
          <w:b w:val="0"/>
          <w:bCs w:val="0"/>
        </w:rPr>
        <w:t>maintaining</w:t>
      </w:r>
      <w:r w:rsidRPr="044871DE" w:rsidR="3D0F4C08">
        <w:rPr>
          <w:rFonts w:ascii="Arial Nova" w:hAnsi="Arial Nova" w:eastAsia="Arial Nova" w:cs="Arial Nova"/>
          <w:b w:val="0"/>
          <w:bCs w:val="0"/>
        </w:rPr>
        <w:t xml:space="preserve"> </w:t>
      </w:r>
      <w:r w:rsidRPr="044871DE" w:rsidR="1BDEDEC5">
        <w:rPr>
          <w:rFonts w:ascii="Arial Nova" w:hAnsi="Arial Nova" w:eastAsia="Arial Nova" w:cs="Arial Nova"/>
          <w:b w:val="0"/>
          <w:bCs w:val="0"/>
        </w:rPr>
        <w:t xml:space="preserve">Medicaid funding for Home and Community Based Services. </w:t>
      </w:r>
    </w:p>
    <w:p w:rsidRPr="00AE2AC5" w:rsidR="00E5485F" w:rsidP="251B11F5" w:rsidRDefault="00E5485F" w14:paraId="00D8014D" w14:textId="5E104603">
      <w:pPr>
        <w:spacing w:line="480" w:lineRule="auto"/>
        <w:ind w:firstLine="720"/>
        <w:jc w:val="left"/>
        <w:rPr>
          <w:rFonts w:ascii="Arial Nova" w:hAnsi="Arial Nova" w:eastAsia="Arial Nova" w:cs="Arial Nova"/>
          <w:b w:val="0"/>
          <w:bCs w:val="0"/>
        </w:rPr>
      </w:pPr>
      <w:r w:rsidRPr="251B11F5" w:rsidR="1BDEDEC5">
        <w:rPr>
          <w:rFonts w:ascii="Arial Nova" w:hAnsi="Arial Nova" w:eastAsia="Arial Nova" w:cs="Arial Nova"/>
          <w:b w:val="0"/>
          <w:bCs w:val="0"/>
        </w:rPr>
        <w:t>Home and Community Based Service providers need $8.54 million to expand the capacity of</w:t>
      </w:r>
      <w:r w:rsidRPr="251B11F5" w:rsidR="44FA81AD">
        <w:rPr>
          <w:rFonts w:ascii="Arial Nova" w:hAnsi="Arial Nova" w:eastAsia="Arial Nova" w:cs="Arial Nova"/>
          <w:b w:val="0"/>
          <w:bCs w:val="0"/>
        </w:rPr>
        <w:t xml:space="preserve"> intermittent community-based services. These services allow individuals with </w:t>
      </w:r>
      <w:r w:rsidRPr="251B11F5" w:rsidR="0A6161AA">
        <w:rPr>
          <w:rFonts w:ascii="Arial Nova" w:hAnsi="Arial Nova" w:eastAsia="Arial Nova" w:cs="Arial Nova"/>
          <w:b w:val="0"/>
          <w:bCs w:val="0"/>
        </w:rPr>
        <w:t>i</w:t>
      </w:r>
      <w:r w:rsidRPr="251B11F5" w:rsidR="44FA81AD">
        <w:rPr>
          <w:rFonts w:ascii="Arial Nova" w:hAnsi="Arial Nova" w:eastAsia="Arial Nova" w:cs="Arial Nova"/>
          <w:b w:val="0"/>
          <w:bCs w:val="0"/>
        </w:rPr>
        <w:t xml:space="preserve">ntellectual and </w:t>
      </w:r>
      <w:r w:rsidRPr="251B11F5" w:rsidR="5843488E">
        <w:rPr>
          <w:rFonts w:ascii="Arial Nova" w:hAnsi="Arial Nova" w:eastAsia="Arial Nova" w:cs="Arial Nova"/>
          <w:b w:val="0"/>
          <w:bCs w:val="0"/>
        </w:rPr>
        <w:t>d</w:t>
      </w:r>
      <w:r w:rsidRPr="251B11F5" w:rsidR="44FA81AD">
        <w:rPr>
          <w:rFonts w:ascii="Arial Nova" w:hAnsi="Arial Nova" w:eastAsia="Arial Nova" w:cs="Arial Nova"/>
          <w:b w:val="0"/>
          <w:bCs w:val="0"/>
        </w:rPr>
        <w:t xml:space="preserve">evelopmental </w:t>
      </w:r>
      <w:r w:rsidRPr="251B11F5" w:rsidR="6DC79D26">
        <w:rPr>
          <w:rFonts w:ascii="Arial Nova" w:hAnsi="Arial Nova" w:eastAsia="Arial Nova" w:cs="Arial Nova"/>
          <w:b w:val="0"/>
          <w:bCs w:val="0"/>
        </w:rPr>
        <w:t>d</w:t>
      </w:r>
      <w:r w:rsidRPr="251B11F5" w:rsidR="44FA81AD">
        <w:rPr>
          <w:rFonts w:ascii="Arial Nova" w:hAnsi="Arial Nova" w:eastAsia="Arial Nova" w:cs="Arial Nova"/>
          <w:b w:val="0"/>
          <w:bCs w:val="0"/>
        </w:rPr>
        <w:t xml:space="preserve">isabilities (I/DD) </w:t>
      </w:r>
      <w:r w:rsidRPr="251B11F5" w:rsidR="7102FA43">
        <w:rPr>
          <w:rFonts w:ascii="Arial Nova" w:hAnsi="Arial Nova" w:eastAsia="Arial Nova" w:cs="Arial Nova"/>
          <w:b w:val="0"/>
          <w:bCs w:val="0"/>
        </w:rPr>
        <w:t xml:space="preserve">to </w:t>
      </w:r>
      <w:r w:rsidRPr="251B11F5" w:rsidR="7102FA43">
        <w:rPr>
          <w:rFonts w:ascii="Arial Nova" w:hAnsi="Arial Nova" w:eastAsia="Arial Nova" w:cs="Arial Nova"/>
          <w:b w:val="0"/>
          <w:bCs w:val="0"/>
        </w:rPr>
        <w:t>remain</w:t>
      </w:r>
      <w:r w:rsidRPr="251B11F5" w:rsidR="7102FA43">
        <w:rPr>
          <w:rFonts w:ascii="Arial Nova" w:hAnsi="Arial Nova" w:eastAsia="Arial Nova" w:cs="Arial Nova"/>
          <w:b w:val="0"/>
          <w:bCs w:val="0"/>
        </w:rPr>
        <w:t xml:space="preserve"> in their communities, including Employment and Hourly Supported Community Living Services. </w:t>
      </w:r>
      <w:r w:rsidRPr="251B11F5" w:rsidR="52F717E4">
        <w:rPr>
          <w:rFonts w:ascii="Arial Nova" w:hAnsi="Arial Nova" w:eastAsia="Arial Nova" w:cs="Arial Nova"/>
          <w:b w:val="0"/>
          <w:bCs w:val="0"/>
        </w:rPr>
        <w:t xml:space="preserve">Moreover, 99% of Imagine revenue comes from </w:t>
      </w:r>
      <w:r w:rsidRPr="251B11F5" w:rsidR="5246E3DD">
        <w:rPr>
          <w:rFonts w:ascii="Arial Nova" w:hAnsi="Arial Nova" w:eastAsia="Arial Nova" w:cs="Arial Nova"/>
          <w:b w:val="0"/>
          <w:bCs w:val="0"/>
        </w:rPr>
        <w:t>Medicaid</w:t>
      </w:r>
      <w:r w:rsidRPr="251B11F5" w:rsidR="52F717E4">
        <w:rPr>
          <w:rFonts w:ascii="Arial Nova" w:hAnsi="Arial Nova" w:eastAsia="Arial Nova" w:cs="Arial Nova"/>
          <w:b w:val="0"/>
          <w:bCs w:val="0"/>
        </w:rPr>
        <w:t>, with 63% being Federal and the re</w:t>
      </w:r>
      <w:r w:rsidRPr="251B11F5" w:rsidR="78607E53">
        <w:rPr>
          <w:rFonts w:ascii="Arial Nova" w:hAnsi="Arial Nova" w:eastAsia="Arial Nova" w:cs="Arial Nova"/>
          <w:b w:val="0"/>
          <w:bCs w:val="0"/>
        </w:rPr>
        <w:t>maining</w:t>
      </w:r>
      <w:r w:rsidRPr="251B11F5" w:rsidR="52F717E4">
        <w:rPr>
          <w:rFonts w:ascii="Arial Nova" w:hAnsi="Arial Nova" w:eastAsia="Arial Nova" w:cs="Arial Nova"/>
          <w:b w:val="0"/>
          <w:bCs w:val="0"/>
        </w:rPr>
        <w:t xml:space="preserve"> from the state.</w:t>
      </w:r>
      <w:r w:rsidRPr="251B11F5" w:rsidR="5B4C6D78">
        <w:rPr>
          <w:rFonts w:ascii="Arial Nova" w:hAnsi="Arial Nova" w:eastAsia="Arial Nova" w:cs="Arial Nova"/>
          <w:b w:val="0"/>
          <w:bCs w:val="0"/>
        </w:rPr>
        <w:t xml:space="preserve"> Without cost coverage, Imagine the Possibilities is at risk of losing one million dollars annually to provide the same services that positively </w:t>
      </w:r>
      <w:r w:rsidRPr="251B11F5" w:rsidR="5B4C6D78">
        <w:rPr>
          <w:rFonts w:ascii="Arial Nova" w:hAnsi="Arial Nova" w:eastAsia="Arial Nova" w:cs="Arial Nova"/>
          <w:b w:val="0"/>
          <w:bCs w:val="0"/>
        </w:rPr>
        <w:t>impact</w:t>
      </w:r>
      <w:r w:rsidRPr="251B11F5" w:rsidR="5B4C6D78">
        <w:rPr>
          <w:rFonts w:ascii="Arial Nova" w:hAnsi="Arial Nova" w:eastAsia="Arial Nova" w:cs="Arial Nova"/>
          <w:b w:val="0"/>
          <w:bCs w:val="0"/>
        </w:rPr>
        <w:t xml:space="preserve"> people in our communities. </w:t>
      </w:r>
      <w:r w:rsidRPr="251B11F5" w:rsidR="0511BED7">
        <w:rPr>
          <w:rFonts w:ascii="Arial Nova" w:hAnsi="Arial Nova" w:eastAsia="Arial Nova" w:cs="Arial Nova"/>
          <w:b w:val="0"/>
          <w:bCs w:val="0"/>
        </w:rPr>
        <w:t xml:space="preserve">Therefore, </w:t>
      </w:r>
      <w:r w:rsidRPr="251B11F5" w:rsidR="5B4C6D78">
        <w:rPr>
          <w:rFonts w:ascii="Arial Nova" w:hAnsi="Arial Nova" w:eastAsia="Arial Nova" w:cs="Arial Nova"/>
          <w:b w:val="0"/>
          <w:bCs w:val="0"/>
        </w:rPr>
        <w:t>increasing rates for Employment Services and Hourly Supported Community Living</w:t>
      </w:r>
      <w:r w:rsidRPr="251B11F5" w:rsidR="506496E0">
        <w:rPr>
          <w:rFonts w:ascii="Arial Nova" w:hAnsi="Arial Nova" w:eastAsia="Arial Nova" w:cs="Arial Nova"/>
          <w:b w:val="0"/>
          <w:bCs w:val="0"/>
        </w:rPr>
        <w:t xml:space="preserve"> is</w:t>
      </w:r>
      <w:r w:rsidRPr="251B11F5" w:rsidR="5ED1F41C">
        <w:rPr>
          <w:rFonts w:ascii="Arial Nova" w:hAnsi="Arial Nova" w:eastAsia="Arial Nova" w:cs="Arial Nova"/>
          <w:b w:val="0"/>
          <w:bCs w:val="0"/>
        </w:rPr>
        <w:t xml:space="preserve"> </w:t>
      </w:r>
      <w:r w:rsidRPr="251B11F5" w:rsidR="5ED1F41C">
        <w:rPr>
          <w:rFonts w:ascii="Arial Nova" w:hAnsi="Arial Nova" w:eastAsia="Arial Nova" w:cs="Arial Nova"/>
          <w:b w:val="0"/>
          <w:bCs w:val="0"/>
        </w:rPr>
        <w:t>imperative to sustaining the</w:t>
      </w:r>
      <w:r w:rsidRPr="251B11F5" w:rsidR="7C04C569">
        <w:rPr>
          <w:rFonts w:ascii="Arial Nova" w:hAnsi="Arial Nova" w:eastAsia="Arial Nova" w:cs="Arial Nova"/>
          <w:b w:val="0"/>
          <w:bCs w:val="0"/>
        </w:rPr>
        <w:t>m</w:t>
      </w:r>
      <w:r w:rsidRPr="251B11F5" w:rsidR="5ED1F41C">
        <w:rPr>
          <w:rFonts w:ascii="Arial Nova" w:hAnsi="Arial Nova" w:eastAsia="Arial Nova" w:cs="Arial Nova"/>
          <w:b w:val="0"/>
          <w:bCs w:val="0"/>
        </w:rPr>
        <w:t>.</w:t>
      </w:r>
    </w:p>
    <w:p w:rsidRPr="00AE2AC5" w:rsidR="00E5485F" w:rsidP="5F0CEFE7" w:rsidRDefault="00E5485F" w14:paraId="4CE1990A" w14:textId="5FBC621D">
      <w:pPr>
        <w:spacing w:line="480" w:lineRule="auto"/>
        <w:ind w:firstLine="720"/>
        <w:jc w:val="left"/>
        <w:rPr>
          <w:rFonts w:ascii="Arial Nova" w:hAnsi="Arial Nova" w:eastAsia="Arial Nova" w:cs="Arial Nova"/>
          <w:b w:val="0"/>
          <w:bCs w:val="0"/>
        </w:rPr>
      </w:pPr>
      <w:r w:rsidRPr="251B11F5" w:rsidR="5ED1F41C">
        <w:rPr>
          <w:rFonts w:ascii="Arial Nova" w:hAnsi="Arial Nova" w:eastAsia="Arial Nova" w:cs="Arial Nova"/>
          <w:b w:val="0"/>
          <w:bCs w:val="0"/>
        </w:rPr>
        <w:t xml:space="preserve">We </w:t>
      </w:r>
      <w:r w:rsidRPr="251B11F5" w:rsidR="4301D203">
        <w:rPr>
          <w:rFonts w:ascii="Arial Nova" w:hAnsi="Arial Nova" w:eastAsia="Arial Nova" w:cs="Arial Nova"/>
          <w:b w:val="0"/>
          <w:bCs w:val="0"/>
        </w:rPr>
        <w:t>congratulate</w:t>
      </w:r>
      <w:r w:rsidRPr="251B11F5" w:rsidR="5ED1F41C">
        <w:rPr>
          <w:rFonts w:ascii="Arial Nova" w:hAnsi="Arial Nova" w:eastAsia="Arial Nova" w:cs="Arial Nova"/>
          <w:b w:val="0"/>
          <w:bCs w:val="0"/>
        </w:rPr>
        <w:t xml:space="preserve"> IACP CEO Ben </w:t>
      </w:r>
      <w:r w:rsidRPr="251B11F5" w:rsidR="5ED1F41C">
        <w:rPr>
          <w:rFonts w:ascii="Arial Nova" w:hAnsi="Arial Nova" w:eastAsia="Arial Nova" w:cs="Arial Nova"/>
          <w:b w:val="0"/>
          <w:bCs w:val="0"/>
        </w:rPr>
        <w:t>Shuberg</w:t>
      </w:r>
      <w:r w:rsidRPr="251B11F5" w:rsidR="5ED1F41C">
        <w:rPr>
          <w:rFonts w:ascii="Arial Nova" w:hAnsi="Arial Nova" w:eastAsia="Arial Nova" w:cs="Arial Nova"/>
          <w:b w:val="0"/>
          <w:bCs w:val="0"/>
        </w:rPr>
        <w:t xml:space="preserve"> on a successful day of advocacy, as 2025 marked the largest Hill Day to date with over 400 attendees. </w:t>
      </w:r>
      <w:r w:rsidRPr="251B11F5" w:rsidR="7203BE33">
        <w:rPr>
          <w:rFonts w:ascii="Arial Nova" w:hAnsi="Arial Nova" w:eastAsia="Arial Nova" w:cs="Arial Nova"/>
          <w:b w:val="0"/>
          <w:bCs w:val="0"/>
        </w:rPr>
        <w:t xml:space="preserve">There is strength in numbers, and it is </w:t>
      </w:r>
      <w:r w:rsidRPr="251B11F5" w:rsidR="7203BE33">
        <w:rPr>
          <w:rFonts w:ascii="Arial Nova" w:hAnsi="Arial Nova" w:eastAsia="Arial Nova" w:cs="Arial Nova"/>
          <w:b w:val="0"/>
          <w:bCs w:val="0"/>
        </w:rPr>
        <w:t>apparent</w:t>
      </w:r>
      <w:r w:rsidRPr="251B11F5" w:rsidR="7203BE33">
        <w:rPr>
          <w:rFonts w:ascii="Arial Nova" w:hAnsi="Arial Nova" w:eastAsia="Arial Nova" w:cs="Arial Nova"/>
          <w:b w:val="0"/>
          <w:bCs w:val="0"/>
        </w:rPr>
        <w:t xml:space="preserve"> through</w:t>
      </w:r>
      <w:r w:rsidRPr="251B11F5" w:rsidR="7709A639">
        <w:rPr>
          <w:rFonts w:ascii="Arial Nova" w:hAnsi="Arial Nova" w:eastAsia="Arial Nova" w:cs="Arial Nova"/>
          <w:b w:val="0"/>
          <w:bCs w:val="0"/>
        </w:rPr>
        <w:t xml:space="preserve"> the relentless advocacy of community providers, self-advocates, and </w:t>
      </w:r>
      <w:r w:rsidRPr="251B11F5" w:rsidR="3CF0D2F5">
        <w:rPr>
          <w:rFonts w:ascii="Arial Nova" w:hAnsi="Arial Nova" w:eastAsia="Arial Nova" w:cs="Arial Nova"/>
          <w:b w:val="0"/>
          <w:bCs w:val="0"/>
        </w:rPr>
        <w:t xml:space="preserve">community members alike that we are better together. </w:t>
      </w:r>
    </w:p>
    <w:p w:rsidRPr="00AE2AC5" w:rsidR="00E5485F" w:rsidP="1C0E6C0E" w:rsidRDefault="00E5485F" w14:paraId="360ED30F" w14:textId="53813586">
      <w:pPr>
        <w:spacing w:line="480" w:lineRule="auto"/>
        <w:ind/>
        <w:jc w:val="center"/>
        <w:rPr>
          <w:rFonts w:ascii="Arial Nova" w:hAnsi="Arial Nova" w:eastAsia="Arial Nova" w:cs="Arial Nova"/>
          <w:sz w:val="24"/>
          <w:szCs w:val="24"/>
        </w:rPr>
      </w:pPr>
      <w:r w:rsidRPr="1C0E6C0E" w:rsidR="00E5485F">
        <w:rPr>
          <w:rFonts w:ascii="Arial Nova" w:hAnsi="Arial Nova" w:eastAsia="Arial Nova" w:cs="Arial Nova"/>
          <w:sz w:val="24"/>
          <w:szCs w:val="24"/>
        </w:rPr>
        <w:t xml:space="preserve">For more information on Imagine the Possibilities, check out </w:t>
      </w:r>
      <w:hyperlink r:id="R8d637a4ac2cf431d">
        <w:r w:rsidRPr="1C0E6C0E" w:rsidR="00E5485F">
          <w:rPr>
            <w:rStyle w:val="Hyperlink"/>
            <w:rFonts w:ascii="Arial Nova" w:hAnsi="Arial Nova" w:eastAsia="Arial Nova" w:cs="Arial Nova"/>
            <w:sz w:val="24"/>
            <w:szCs w:val="24"/>
          </w:rPr>
          <w:t>www.imagineia.org</w:t>
        </w:r>
      </w:hyperlink>
      <w:r w:rsidRPr="1C0E6C0E" w:rsidR="00E5485F">
        <w:rPr>
          <w:rFonts w:ascii="Arial Nova" w:hAnsi="Arial Nova" w:eastAsia="Arial Nova" w:cs="Arial Nova"/>
          <w:sz w:val="24"/>
          <w:szCs w:val="24"/>
        </w:rPr>
        <w:t xml:space="preserve">. </w:t>
      </w:r>
    </w:p>
    <w:p w:rsidRPr="00AE2AC5" w:rsidR="00AE2AC5" w:rsidP="00AE2AC5" w:rsidRDefault="00AE2AC5" w14:paraId="599A200E" w14:textId="77777777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Pr="00445F92" w:rsidR="00A24BEB" w:rsidP="00785621" w:rsidRDefault="00A24BEB" w14:paraId="1A23F2C4" w14:textId="3959E7A9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###</w:t>
      </w:r>
    </w:p>
    <w:sectPr w:rsidRPr="00445F92" w:rsidR="00A24BEB" w:rsidSect="00A857D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E6E70" w:rsidRDefault="002E6E70" w14:paraId="24019B3D" w14:textId="77777777">
      <w:r>
        <w:separator/>
      </w:r>
    </w:p>
  </w:endnote>
  <w:endnote w:type="continuationSeparator" w:id="0">
    <w:p w:rsidR="002E6E70" w:rsidRDefault="002E6E70" w14:paraId="4F44AC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Gotham Book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E6E70" w:rsidRDefault="002E6E70" w14:paraId="0869497E" w14:textId="77777777">
      <w:r>
        <w:separator/>
      </w:r>
    </w:p>
  </w:footnote>
  <w:footnote w:type="continuationSeparator" w:id="0">
    <w:p w:rsidR="002E6E70" w:rsidRDefault="002E6E70" w14:paraId="7042F1AE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BHJxs0eu/xGs79" int2:id="yy1VDI8y">
      <int2:state int2:type="AugLoop_Text_Critique" int2:value="Rejected"/>
    </int2:textHash>
    <int2:bookmark int2:bookmarkName="_Int_FuSVUucq" int2:invalidationBookmarkName="" int2:hashCode="JqxKo3rDqMNE+i" int2:id="RTLLayJR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">
    <w:nsid w:val="2bda77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A9A00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50C588F"/>
    <w:multiLevelType w:val="singleLevel"/>
    <w:tmpl w:val="7296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7BE2A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AD67CD5"/>
    <w:multiLevelType w:val="singleLevel"/>
    <w:tmpl w:val="A9D2540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 w15:restartNumberingAfterBreak="0">
    <w:nsid w:val="5EB932E5"/>
    <w:multiLevelType w:val="hybridMultilevel"/>
    <w:tmpl w:val="703C31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71E095C"/>
    <w:multiLevelType w:val="hybridMultilevel"/>
    <w:tmpl w:val="92D221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287986"/>
    <w:multiLevelType w:val="singleLevel"/>
    <w:tmpl w:val="D46E14BA"/>
    <w:lvl w:ilvl="0">
      <w:start w:val="11"/>
      <w:numFmt w:val="decimal"/>
      <w:lvlText w:val="%1."/>
      <w:lvlJc w:val="left"/>
      <w:pPr>
        <w:tabs>
          <w:tab w:val="num" w:pos="2040"/>
        </w:tabs>
        <w:ind w:left="2040" w:hanging="480"/>
      </w:pPr>
      <w:rPr>
        <w:rFonts w:hint="default"/>
      </w:rPr>
    </w:lvl>
  </w:abstractNum>
  <w:num w:numId="8">
    <w:abstractNumId w:val="7"/>
  </w:num>
  <w:num w:numId="1" w16cid:durableId="2098206144">
    <w:abstractNumId w:val="2"/>
  </w:num>
  <w:num w:numId="2" w16cid:durableId="215973163">
    <w:abstractNumId w:val="1"/>
  </w:num>
  <w:num w:numId="3" w16cid:durableId="1507548476">
    <w:abstractNumId w:val="3"/>
  </w:num>
  <w:num w:numId="4" w16cid:durableId="216940827">
    <w:abstractNumId w:val="6"/>
  </w:num>
  <w:num w:numId="5" w16cid:durableId="261305685">
    <w:abstractNumId w:val="0"/>
  </w:num>
  <w:num w:numId="6" w16cid:durableId="948855258">
    <w:abstractNumId w:val="5"/>
  </w:num>
  <w:num w:numId="7" w16cid:durableId="482820965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EB"/>
    <w:rsid w:val="00012BA9"/>
    <w:rsid w:val="0003470C"/>
    <w:rsid w:val="00043272"/>
    <w:rsid w:val="00073ACF"/>
    <w:rsid w:val="000A19AF"/>
    <w:rsid w:val="000F0D18"/>
    <w:rsid w:val="000F0F0B"/>
    <w:rsid w:val="000F2891"/>
    <w:rsid w:val="001115BF"/>
    <w:rsid w:val="001634B7"/>
    <w:rsid w:val="00174C74"/>
    <w:rsid w:val="001A0E07"/>
    <w:rsid w:val="001C35A6"/>
    <w:rsid w:val="00245C2E"/>
    <w:rsid w:val="0025278A"/>
    <w:rsid w:val="002D26C1"/>
    <w:rsid w:val="002D28AC"/>
    <w:rsid w:val="002D2FE7"/>
    <w:rsid w:val="002E6E70"/>
    <w:rsid w:val="00304CD8"/>
    <w:rsid w:val="00331167"/>
    <w:rsid w:val="00331E46"/>
    <w:rsid w:val="00385546"/>
    <w:rsid w:val="00394E00"/>
    <w:rsid w:val="00395917"/>
    <w:rsid w:val="003C11BD"/>
    <w:rsid w:val="003E1100"/>
    <w:rsid w:val="003E67BD"/>
    <w:rsid w:val="00401135"/>
    <w:rsid w:val="00413BA4"/>
    <w:rsid w:val="00445F92"/>
    <w:rsid w:val="00493F69"/>
    <w:rsid w:val="004F4835"/>
    <w:rsid w:val="00521794"/>
    <w:rsid w:val="00523D6F"/>
    <w:rsid w:val="00523F85"/>
    <w:rsid w:val="0057201C"/>
    <w:rsid w:val="0064111C"/>
    <w:rsid w:val="0065698F"/>
    <w:rsid w:val="006B29E7"/>
    <w:rsid w:val="00705ED7"/>
    <w:rsid w:val="007107F3"/>
    <w:rsid w:val="007335A1"/>
    <w:rsid w:val="00755F0E"/>
    <w:rsid w:val="00785621"/>
    <w:rsid w:val="007A10C8"/>
    <w:rsid w:val="007A2135"/>
    <w:rsid w:val="007E3590"/>
    <w:rsid w:val="007F2AAC"/>
    <w:rsid w:val="008261B2"/>
    <w:rsid w:val="008367B8"/>
    <w:rsid w:val="008D4D4C"/>
    <w:rsid w:val="008D7E39"/>
    <w:rsid w:val="00937100"/>
    <w:rsid w:val="00951F47"/>
    <w:rsid w:val="00976E75"/>
    <w:rsid w:val="00985F60"/>
    <w:rsid w:val="009A4DA9"/>
    <w:rsid w:val="009B0FAB"/>
    <w:rsid w:val="009C6AAE"/>
    <w:rsid w:val="00A24BEB"/>
    <w:rsid w:val="00A42F5F"/>
    <w:rsid w:val="00A857D7"/>
    <w:rsid w:val="00AE2AC5"/>
    <w:rsid w:val="00AF6609"/>
    <w:rsid w:val="00B0230C"/>
    <w:rsid w:val="00B16767"/>
    <w:rsid w:val="00B22513"/>
    <w:rsid w:val="00B312CB"/>
    <w:rsid w:val="00B54529"/>
    <w:rsid w:val="00B87A84"/>
    <w:rsid w:val="00BC2EFB"/>
    <w:rsid w:val="00BD234C"/>
    <w:rsid w:val="00C612D7"/>
    <w:rsid w:val="00CD6870"/>
    <w:rsid w:val="00D35299"/>
    <w:rsid w:val="00D516DC"/>
    <w:rsid w:val="00D52AC4"/>
    <w:rsid w:val="00D52D98"/>
    <w:rsid w:val="00D6274D"/>
    <w:rsid w:val="00D67EFB"/>
    <w:rsid w:val="00D7799E"/>
    <w:rsid w:val="00DA5574"/>
    <w:rsid w:val="00DA57DD"/>
    <w:rsid w:val="00DA6B91"/>
    <w:rsid w:val="00DB028B"/>
    <w:rsid w:val="00DC55DD"/>
    <w:rsid w:val="00DE11A2"/>
    <w:rsid w:val="00E110FE"/>
    <w:rsid w:val="00E17A42"/>
    <w:rsid w:val="00E2125E"/>
    <w:rsid w:val="00E5280B"/>
    <w:rsid w:val="00E5485F"/>
    <w:rsid w:val="00E60CB8"/>
    <w:rsid w:val="00E60E03"/>
    <w:rsid w:val="00E92470"/>
    <w:rsid w:val="00EA1355"/>
    <w:rsid w:val="00ED5790"/>
    <w:rsid w:val="00EF55B6"/>
    <w:rsid w:val="00F00EAF"/>
    <w:rsid w:val="00F97C52"/>
    <w:rsid w:val="00FA6E2C"/>
    <w:rsid w:val="00FD7FDE"/>
    <w:rsid w:val="010A58C6"/>
    <w:rsid w:val="015EB43A"/>
    <w:rsid w:val="01B4644E"/>
    <w:rsid w:val="01F5D9DB"/>
    <w:rsid w:val="025F5532"/>
    <w:rsid w:val="02C8D047"/>
    <w:rsid w:val="044871DE"/>
    <w:rsid w:val="04C052C8"/>
    <w:rsid w:val="04C62D18"/>
    <w:rsid w:val="0500E8B0"/>
    <w:rsid w:val="0511BED7"/>
    <w:rsid w:val="052B099D"/>
    <w:rsid w:val="05660AEB"/>
    <w:rsid w:val="05D12661"/>
    <w:rsid w:val="060889D3"/>
    <w:rsid w:val="07BF7185"/>
    <w:rsid w:val="07CFFF2E"/>
    <w:rsid w:val="07EEF07B"/>
    <w:rsid w:val="08B9770D"/>
    <w:rsid w:val="093FBA3D"/>
    <w:rsid w:val="099A192A"/>
    <w:rsid w:val="09D181B2"/>
    <w:rsid w:val="0A21207E"/>
    <w:rsid w:val="0A6161AA"/>
    <w:rsid w:val="0A8D3C83"/>
    <w:rsid w:val="0B8F180C"/>
    <w:rsid w:val="0D4234C3"/>
    <w:rsid w:val="0D66BD17"/>
    <w:rsid w:val="0FAB23AD"/>
    <w:rsid w:val="0FAC0C43"/>
    <w:rsid w:val="1166E1FF"/>
    <w:rsid w:val="1187BC01"/>
    <w:rsid w:val="11BA9E85"/>
    <w:rsid w:val="11E34343"/>
    <w:rsid w:val="136ABAF8"/>
    <w:rsid w:val="138AF1B7"/>
    <w:rsid w:val="13BFE80A"/>
    <w:rsid w:val="148412CB"/>
    <w:rsid w:val="157EB3E8"/>
    <w:rsid w:val="16C4D459"/>
    <w:rsid w:val="17457121"/>
    <w:rsid w:val="18C29AF9"/>
    <w:rsid w:val="19398FB7"/>
    <w:rsid w:val="195E88D3"/>
    <w:rsid w:val="1A65F956"/>
    <w:rsid w:val="1AC59296"/>
    <w:rsid w:val="1B2415DC"/>
    <w:rsid w:val="1B7D349C"/>
    <w:rsid w:val="1B830E79"/>
    <w:rsid w:val="1BA98839"/>
    <w:rsid w:val="1BB36448"/>
    <w:rsid w:val="1BDEDEC5"/>
    <w:rsid w:val="1C0E6C0E"/>
    <w:rsid w:val="1CF5A7AB"/>
    <w:rsid w:val="1E3397AF"/>
    <w:rsid w:val="1E7CC5C4"/>
    <w:rsid w:val="1E974F95"/>
    <w:rsid w:val="2055FF58"/>
    <w:rsid w:val="218B3984"/>
    <w:rsid w:val="244E5BDC"/>
    <w:rsid w:val="24769445"/>
    <w:rsid w:val="24857663"/>
    <w:rsid w:val="25195EE2"/>
    <w:rsid w:val="251B11F5"/>
    <w:rsid w:val="255A96DC"/>
    <w:rsid w:val="25C7B08A"/>
    <w:rsid w:val="25E621E7"/>
    <w:rsid w:val="25F13AB3"/>
    <w:rsid w:val="261F60A8"/>
    <w:rsid w:val="267D7D0E"/>
    <w:rsid w:val="26E30E1B"/>
    <w:rsid w:val="275CA4C5"/>
    <w:rsid w:val="2790DD7D"/>
    <w:rsid w:val="27AC7243"/>
    <w:rsid w:val="28692271"/>
    <w:rsid w:val="2899AC77"/>
    <w:rsid w:val="28DC0406"/>
    <w:rsid w:val="29262598"/>
    <w:rsid w:val="2A0178D4"/>
    <w:rsid w:val="2AF1442A"/>
    <w:rsid w:val="2AFA9A49"/>
    <w:rsid w:val="2C40A3F0"/>
    <w:rsid w:val="2C4B31C1"/>
    <w:rsid w:val="2C849D4B"/>
    <w:rsid w:val="2C8B1FF9"/>
    <w:rsid w:val="2C970080"/>
    <w:rsid w:val="2D240A20"/>
    <w:rsid w:val="2D64B4C8"/>
    <w:rsid w:val="2D807C83"/>
    <w:rsid w:val="2EC093AA"/>
    <w:rsid w:val="2F41CFF2"/>
    <w:rsid w:val="2F947659"/>
    <w:rsid w:val="2FDDBC15"/>
    <w:rsid w:val="3060C7CC"/>
    <w:rsid w:val="30BC1EAB"/>
    <w:rsid w:val="312A5449"/>
    <w:rsid w:val="314433CE"/>
    <w:rsid w:val="31814960"/>
    <w:rsid w:val="31F71E74"/>
    <w:rsid w:val="3263405B"/>
    <w:rsid w:val="331B1F62"/>
    <w:rsid w:val="3364A141"/>
    <w:rsid w:val="3394E5B8"/>
    <w:rsid w:val="340E4A21"/>
    <w:rsid w:val="3443F8D1"/>
    <w:rsid w:val="344B2984"/>
    <w:rsid w:val="34804692"/>
    <w:rsid w:val="3494FE76"/>
    <w:rsid w:val="35D9FB1E"/>
    <w:rsid w:val="36A0AD6E"/>
    <w:rsid w:val="3721AA78"/>
    <w:rsid w:val="37A29813"/>
    <w:rsid w:val="3812FC4F"/>
    <w:rsid w:val="388A2396"/>
    <w:rsid w:val="38E12536"/>
    <w:rsid w:val="38F18DD7"/>
    <w:rsid w:val="3ADC7C15"/>
    <w:rsid w:val="3B03AC43"/>
    <w:rsid w:val="3B2E07FA"/>
    <w:rsid w:val="3B4F19EF"/>
    <w:rsid w:val="3C3C7B32"/>
    <w:rsid w:val="3CF0D2F5"/>
    <w:rsid w:val="3D0F4C08"/>
    <w:rsid w:val="3D56108A"/>
    <w:rsid w:val="3D697728"/>
    <w:rsid w:val="3E5D86E7"/>
    <w:rsid w:val="3F4C8144"/>
    <w:rsid w:val="3F59F590"/>
    <w:rsid w:val="40819A1F"/>
    <w:rsid w:val="40C8D086"/>
    <w:rsid w:val="415375E9"/>
    <w:rsid w:val="415FA2A2"/>
    <w:rsid w:val="419B7F06"/>
    <w:rsid w:val="419C9F13"/>
    <w:rsid w:val="421F5F7F"/>
    <w:rsid w:val="42AE7CB5"/>
    <w:rsid w:val="42E2C667"/>
    <w:rsid w:val="4301D203"/>
    <w:rsid w:val="432BB9E5"/>
    <w:rsid w:val="44FA81AD"/>
    <w:rsid w:val="4558AA88"/>
    <w:rsid w:val="458E9B0E"/>
    <w:rsid w:val="45C75E11"/>
    <w:rsid w:val="464C81B1"/>
    <w:rsid w:val="46C8D0AF"/>
    <w:rsid w:val="470AB778"/>
    <w:rsid w:val="47E22CB2"/>
    <w:rsid w:val="48809798"/>
    <w:rsid w:val="48C8054F"/>
    <w:rsid w:val="48CF3C04"/>
    <w:rsid w:val="49593ADC"/>
    <w:rsid w:val="49D328CA"/>
    <w:rsid w:val="49F41B91"/>
    <w:rsid w:val="4A15C9F6"/>
    <w:rsid w:val="4A653A53"/>
    <w:rsid w:val="4BB3FA4D"/>
    <w:rsid w:val="4C5658DE"/>
    <w:rsid w:val="4CE02226"/>
    <w:rsid w:val="4D04D715"/>
    <w:rsid w:val="4D2F6D40"/>
    <w:rsid w:val="4D73BC87"/>
    <w:rsid w:val="4DC8B5F6"/>
    <w:rsid w:val="4DE725FB"/>
    <w:rsid w:val="4E41BC6E"/>
    <w:rsid w:val="4EA1525B"/>
    <w:rsid w:val="4EBC7318"/>
    <w:rsid w:val="4EBF29D4"/>
    <w:rsid w:val="4EF58434"/>
    <w:rsid w:val="4F34CF21"/>
    <w:rsid w:val="5056E74D"/>
    <w:rsid w:val="506496E0"/>
    <w:rsid w:val="50E9A009"/>
    <w:rsid w:val="516C8A62"/>
    <w:rsid w:val="517393BC"/>
    <w:rsid w:val="5246E3DD"/>
    <w:rsid w:val="525DB4D7"/>
    <w:rsid w:val="52AA0C16"/>
    <w:rsid w:val="52F717E4"/>
    <w:rsid w:val="537C2C56"/>
    <w:rsid w:val="53E6462B"/>
    <w:rsid w:val="54249E7F"/>
    <w:rsid w:val="5474AC2E"/>
    <w:rsid w:val="554BC38E"/>
    <w:rsid w:val="554E9A50"/>
    <w:rsid w:val="55A59ADC"/>
    <w:rsid w:val="55FFB365"/>
    <w:rsid w:val="5613FEAB"/>
    <w:rsid w:val="5696D05B"/>
    <w:rsid w:val="57B045D2"/>
    <w:rsid w:val="57C2FE3C"/>
    <w:rsid w:val="581F51CD"/>
    <w:rsid w:val="5843488E"/>
    <w:rsid w:val="592AF6B9"/>
    <w:rsid w:val="59ACCC12"/>
    <w:rsid w:val="5A7F8229"/>
    <w:rsid w:val="5AF9B9E5"/>
    <w:rsid w:val="5B4C6D78"/>
    <w:rsid w:val="5B5D6DE7"/>
    <w:rsid w:val="5BEAE815"/>
    <w:rsid w:val="5CB8F950"/>
    <w:rsid w:val="5CBE68B3"/>
    <w:rsid w:val="5D51030B"/>
    <w:rsid w:val="5EAEFFA7"/>
    <w:rsid w:val="5ED1F41C"/>
    <w:rsid w:val="5EDA8AD9"/>
    <w:rsid w:val="5F0CEFE7"/>
    <w:rsid w:val="5FDCCEAF"/>
    <w:rsid w:val="60A9EC90"/>
    <w:rsid w:val="60C3C396"/>
    <w:rsid w:val="616F9A14"/>
    <w:rsid w:val="622DB2FC"/>
    <w:rsid w:val="6232FD5D"/>
    <w:rsid w:val="62396BD0"/>
    <w:rsid w:val="6257F720"/>
    <w:rsid w:val="633BA0BA"/>
    <w:rsid w:val="63A32201"/>
    <w:rsid w:val="63E090DC"/>
    <w:rsid w:val="64057B78"/>
    <w:rsid w:val="649647A8"/>
    <w:rsid w:val="64BE5260"/>
    <w:rsid w:val="653275ED"/>
    <w:rsid w:val="65CE6359"/>
    <w:rsid w:val="660D96A1"/>
    <w:rsid w:val="6677A1B2"/>
    <w:rsid w:val="668FE8C9"/>
    <w:rsid w:val="66FFB1B6"/>
    <w:rsid w:val="684055C6"/>
    <w:rsid w:val="69D48A95"/>
    <w:rsid w:val="6A048FFF"/>
    <w:rsid w:val="6ACAF9E7"/>
    <w:rsid w:val="6B7F6340"/>
    <w:rsid w:val="6CFDB61C"/>
    <w:rsid w:val="6D6751DF"/>
    <w:rsid w:val="6D856E14"/>
    <w:rsid w:val="6DC79D26"/>
    <w:rsid w:val="6DD71DE7"/>
    <w:rsid w:val="6F1671E7"/>
    <w:rsid w:val="6F36A501"/>
    <w:rsid w:val="6F9F02A4"/>
    <w:rsid w:val="6FE4BE3D"/>
    <w:rsid w:val="70090938"/>
    <w:rsid w:val="700A0981"/>
    <w:rsid w:val="70AD3B67"/>
    <w:rsid w:val="7102FA43"/>
    <w:rsid w:val="71B73448"/>
    <w:rsid w:val="71BAD31D"/>
    <w:rsid w:val="7203BE33"/>
    <w:rsid w:val="7203C851"/>
    <w:rsid w:val="721B9AC8"/>
    <w:rsid w:val="73CD1F26"/>
    <w:rsid w:val="7451150A"/>
    <w:rsid w:val="748ECEE8"/>
    <w:rsid w:val="752EC312"/>
    <w:rsid w:val="75657813"/>
    <w:rsid w:val="7709A639"/>
    <w:rsid w:val="777DCEB2"/>
    <w:rsid w:val="77BDDED1"/>
    <w:rsid w:val="77C5F4CE"/>
    <w:rsid w:val="77ECAEAD"/>
    <w:rsid w:val="78607E53"/>
    <w:rsid w:val="786B4F4B"/>
    <w:rsid w:val="78842631"/>
    <w:rsid w:val="7892D1B9"/>
    <w:rsid w:val="7A529446"/>
    <w:rsid w:val="7A805DEB"/>
    <w:rsid w:val="7B4C9627"/>
    <w:rsid w:val="7C04C569"/>
    <w:rsid w:val="7C8FA5B1"/>
    <w:rsid w:val="7D1A9749"/>
    <w:rsid w:val="7E3EF7C0"/>
    <w:rsid w:val="7EEB364C"/>
    <w:rsid w:val="7F02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AFF234"/>
  <w15:docId w15:val="{BE002C29-C14C-4916-A5D0-BE90605F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5C2E"/>
    <w:pPr>
      <w:keepNext/>
      <w:tabs>
        <w:tab w:val="left" w:pos="450"/>
      </w:tabs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245C2E"/>
    <w:pPr>
      <w:keepNext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245C2E"/>
    <w:pPr>
      <w:keepNext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245C2E"/>
    <w:pPr>
      <w:keepNext/>
      <w:outlineLvl w:val="3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Book Antiqua" w:hAnsi="Book Antiqu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Book Antiqua" w:hAnsi="Book Antiqua"/>
    </w:rPr>
  </w:style>
  <w:style w:type="paragraph" w:styleId="BalloonText">
    <w:name w:val="Balloon Text"/>
    <w:basedOn w:val="Normal"/>
    <w:link w:val="BalloonTextChar"/>
    <w:rsid w:val="00394E0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394E00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245C2E"/>
    <w:rPr>
      <w:b/>
      <w:sz w:val="24"/>
    </w:rPr>
  </w:style>
  <w:style w:type="character" w:styleId="Heading2Char" w:customStyle="1">
    <w:name w:val="Heading 2 Char"/>
    <w:basedOn w:val="DefaultParagraphFont"/>
    <w:link w:val="Heading2"/>
    <w:rsid w:val="00245C2E"/>
    <w:rPr>
      <w:b/>
      <w:sz w:val="28"/>
    </w:rPr>
  </w:style>
  <w:style w:type="character" w:styleId="Heading3Char" w:customStyle="1">
    <w:name w:val="Heading 3 Char"/>
    <w:basedOn w:val="DefaultParagraphFont"/>
    <w:link w:val="Heading3"/>
    <w:rsid w:val="00245C2E"/>
    <w:rPr>
      <w:b/>
      <w:sz w:val="28"/>
    </w:rPr>
  </w:style>
  <w:style w:type="character" w:styleId="Heading4Char" w:customStyle="1">
    <w:name w:val="Heading 4 Char"/>
    <w:basedOn w:val="DefaultParagraphFont"/>
    <w:link w:val="Heading4"/>
    <w:rsid w:val="00245C2E"/>
    <w:rPr>
      <w:sz w:val="24"/>
      <w:u w:val="single"/>
    </w:rPr>
  </w:style>
  <w:style w:type="paragraph" w:styleId="EnvelopeAddress">
    <w:name w:val="envelope address"/>
    <w:basedOn w:val="Normal"/>
    <w:rsid w:val="00245C2E"/>
    <w:pPr>
      <w:framePr w:w="7920" w:h="1980" w:hSpace="180" w:wrap="auto" w:hAnchor="page" w:xAlign="center" w:yAlign="bottom" w:hRule="exact"/>
      <w:ind w:left="2880"/>
    </w:pPr>
    <w:rPr>
      <w:sz w:val="28"/>
      <w:szCs w:val="20"/>
    </w:rPr>
  </w:style>
  <w:style w:type="paragraph" w:styleId="BodyText">
    <w:name w:val="Body Text"/>
    <w:basedOn w:val="Normal"/>
    <w:link w:val="BodyTextChar"/>
    <w:rsid w:val="00245C2E"/>
    <w:pPr>
      <w:tabs>
        <w:tab w:val="left" w:pos="450"/>
      </w:tabs>
    </w:pPr>
    <w:rPr>
      <w:b/>
      <w:szCs w:val="20"/>
    </w:rPr>
  </w:style>
  <w:style w:type="character" w:styleId="BodyTextChar" w:customStyle="1">
    <w:name w:val="Body Text Char"/>
    <w:basedOn w:val="DefaultParagraphFont"/>
    <w:link w:val="BodyText"/>
    <w:rsid w:val="00245C2E"/>
    <w:rPr>
      <w:b/>
      <w:sz w:val="24"/>
    </w:rPr>
  </w:style>
  <w:style w:type="character" w:styleId="PageNumber">
    <w:name w:val="page number"/>
    <w:basedOn w:val="DefaultParagraphFont"/>
    <w:rsid w:val="00245C2E"/>
  </w:style>
  <w:style w:type="paragraph" w:styleId="ListParagraph">
    <w:name w:val="List Paragraph"/>
    <w:basedOn w:val="Normal"/>
    <w:uiPriority w:val="34"/>
    <w:qFormat/>
    <w:rsid w:val="00D52D98"/>
    <w:pPr>
      <w:ind w:left="720"/>
      <w:contextualSpacing/>
    </w:pPr>
  </w:style>
  <w:style w:type="character" w:styleId="Hyperlink">
    <w:name w:val="Hyperlink"/>
    <w:basedOn w:val="DefaultParagraphFont"/>
    <w:unhideWhenUsed/>
    <w:rsid w:val="00445F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AC4"/>
    <w:rPr>
      <w:color w:val="605E5C"/>
      <w:shd w:val="clear" w:color="auto" w:fill="E1DFDD"/>
    </w:rPr>
  </w:style>
  <w:style w:type="paragraph" w:styleId="Default" w:customStyle="1">
    <w:name w:val="Default"/>
    <w:rsid w:val="00AE2AC5"/>
    <w:pPr>
      <w:autoSpaceDE w:val="0"/>
      <w:autoSpaceDN w:val="0"/>
      <w:adjustRightInd w:val="0"/>
    </w:pPr>
    <w:rPr>
      <w:rFonts w:ascii="Gotham Book" w:hAnsi="Gotham Book" w:cs="Gotham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microsoft.com/office/2020/10/relationships/intelligence" Target="intelligence2.xml" Id="R39899f44caf24322" /><Relationship Type="http://schemas.openxmlformats.org/officeDocument/2006/relationships/hyperlink" Target="mailto:cplank@imagineia.org" TargetMode="External" Id="Rfbfb979ee2ab4ef8" /><Relationship Type="http://schemas.openxmlformats.org/officeDocument/2006/relationships/hyperlink" Target="http://www.imagineia.org" TargetMode="External" Id="R8d637a4ac2cf431d" /><Relationship Type="http://schemas.microsoft.com/office/2011/relationships/people" Target="people.xml" Id="R7e2ff8b98aee4af3" /><Relationship Type="http://schemas.microsoft.com/office/2011/relationships/commentsExtended" Target="commentsExtended.xml" Id="R3352c909ed9d4360" /><Relationship Type="http://schemas.microsoft.com/office/2016/09/relationships/commentsIds" Target="commentsIds.xml" Id="R2c43fa52e38c4e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95D85-B15E-4EC5-A94D-113351EA877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Platinum Information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Jeff Morris</dc:creator>
  <lastModifiedBy>Emily Kveck</lastModifiedBy>
  <revision>35</revision>
  <lastPrinted>2012-04-18T17:28:00.0000000Z</lastPrinted>
  <dcterms:created xsi:type="dcterms:W3CDTF">2023-05-03T20:17:00.0000000Z</dcterms:created>
  <dcterms:modified xsi:type="dcterms:W3CDTF">2025-04-14T13:44:55.9469925Z</dcterms:modified>
</coreProperties>
</file>