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6F35" w14:textId="2EF65116" w:rsidR="00E17A42" w:rsidRDefault="00D7799E" w:rsidP="00FD7FDE">
      <w:pPr>
        <w:pBdr>
          <w:bottom w:val="single" w:sz="18" w:space="1" w:color="auto"/>
        </w:pBdr>
        <w:jc w:val="center"/>
      </w:pPr>
      <w:r>
        <w:rPr>
          <w:noProof/>
        </w:rPr>
        <w:drawing>
          <wp:inline distT="0" distB="0" distL="0" distR="0" wp14:anchorId="32B59C53" wp14:editId="6AB91B27">
            <wp:extent cx="2619291" cy="81396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91" cy="8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5A18" w14:textId="77777777" w:rsidR="00445F92" w:rsidRPr="00445F92" w:rsidRDefault="00445F92" w:rsidP="00073ACF">
      <w:pPr>
        <w:rPr>
          <w:rFonts w:asciiTheme="minorHAnsi" w:hAnsiTheme="minorHAnsi" w:cstheme="minorHAnsi"/>
        </w:rPr>
      </w:pPr>
    </w:p>
    <w:p w14:paraId="631B17F8" w14:textId="04CEFE0F" w:rsidR="00445F92" w:rsidRPr="00445F92" w:rsidRDefault="3394E5B8" w:rsidP="331B1F62">
      <w:pPr>
        <w:jc w:val="right"/>
        <w:rPr>
          <w:rFonts w:asciiTheme="minorHAnsi" w:hAnsiTheme="minorHAnsi" w:cstheme="minorBidi"/>
          <w:b/>
          <w:bCs/>
        </w:rPr>
      </w:pPr>
      <w:r w:rsidRPr="28DC0406">
        <w:rPr>
          <w:rFonts w:asciiTheme="minorHAnsi" w:hAnsiTheme="minorHAnsi" w:cstheme="minorBidi"/>
          <w:b/>
          <w:bCs/>
        </w:rPr>
        <w:t>January</w:t>
      </w:r>
      <w:r w:rsidR="2AF1442A" w:rsidRPr="28DC0406">
        <w:rPr>
          <w:rFonts w:asciiTheme="minorHAnsi" w:hAnsiTheme="minorHAnsi" w:cstheme="minorBidi"/>
          <w:b/>
          <w:bCs/>
        </w:rPr>
        <w:t xml:space="preserve"> </w:t>
      </w:r>
      <w:r w:rsidR="008F3D24">
        <w:rPr>
          <w:rFonts w:asciiTheme="minorHAnsi" w:hAnsiTheme="minorHAnsi" w:cstheme="minorBidi"/>
          <w:b/>
          <w:bCs/>
        </w:rPr>
        <w:t>28</w:t>
      </w:r>
      <w:r w:rsidR="007107F3" w:rsidRPr="28DC0406">
        <w:rPr>
          <w:rFonts w:asciiTheme="minorHAnsi" w:hAnsiTheme="minorHAnsi" w:cstheme="minorBidi"/>
          <w:b/>
          <w:bCs/>
        </w:rPr>
        <w:t xml:space="preserve">, </w:t>
      </w:r>
      <w:r w:rsidR="554E9A50" w:rsidRPr="28DC0406">
        <w:rPr>
          <w:rFonts w:asciiTheme="minorHAnsi" w:hAnsiTheme="minorHAnsi" w:cstheme="minorBidi"/>
          <w:b/>
          <w:bCs/>
        </w:rPr>
        <w:t>202</w:t>
      </w:r>
      <w:r w:rsidR="2C40A3F0" w:rsidRPr="28DC0406">
        <w:rPr>
          <w:rFonts w:asciiTheme="minorHAnsi" w:hAnsiTheme="minorHAnsi" w:cstheme="minorBidi"/>
          <w:b/>
          <w:bCs/>
        </w:rPr>
        <w:t>5</w:t>
      </w:r>
    </w:p>
    <w:p w14:paraId="2173695A" w14:textId="77777777" w:rsidR="00445F92" w:rsidRPr="00445F92" w:rsidRDefault="00445F92" w:rsidP="00445F92">
      <w:pPr>
        <w:jc w:val="right"/>
        <w:rPr>
          <w:rFonts w:asciiTheme="minorHAnsi" w:hAnsiTheme="minorHAnsi" w:cstheme="minorHAnsi"/>
          <w:b/>
        </w:rPr>
      </w:pPr>
    </w:p>
    <w:p w14:paraId="639D5685" w14:textId="77777777" w:rsidR="00445F92" w:rsidRPr="00445F92" w:rsidRDefault="00445F92" w:rsidP="00445F92">
      <w:pPr>
        <w:jc w:val="right"/>
        <w:rPr>
          <w:rFonts w:asciiTheme="minorHAnsi" w:hAnsiTheme="minorHAnsi" w:cstheme="minorHAnsi"/>
          <w:b/>
        </w:rPr>
      </w:pPr>
      <w:r w:rsidRPr="00445F92">
        <w:rPr>
          <w:rFonts w:asciiTheme="minorHAnsi" w:hAnsiTheme="minorHAnsi" w:cstheme="minorHAnsi"/>
          <w:b/>
        </w:rPr>
        <w:t>FOR IMMEDIATE RELEASE</w:t>
      </w:r>
    </w:p>
    <w:p w14:paraId="260D0855" w14:textId="190D362A" w:rsidR="00445F92" w:rsidRPr="00445F92" w:rsidRDefault="00445F92" w:rsidP="00445F92">
      <w:pPr>
        <w:jc w:val="right"/>
        <w:rPr>
          <w:rFonts w:asciiTheme="minorHAnsi" w:hAnsiTheme="minorHAnsi" w:cstheme="minorHAnsi"/>
          <w:b/>
        </w:rPr>
      </w:pPr>
      <w:r w:rsidRPr="00445F92">
        <w:rPr>
          <w:rFonts w:asciiTheme="minorHAnsi" w:hAnsiTheme="minorHAnsi" w:cstheme="minorHAnsi"/>
          <w:b/>
        </w:rPr>
        <w:t xml:space="preserve">Contact Person: </w:t>
      </w:r>
      <w:r w:rsidR="007A10C8">
        <w:rPr>
          <w:rFonts w:asciiTheme="minorHAnsi" w:hAnsiTheme="minorHAnsi" w:cstheme="minorHAnsi"/>
          <w:b/>
        </w:rPr>
        <w:t>Cheryl Plank</w:t>
      </w:r>
    </w:p>
    <w:p w14:paraId="5D055A74" w14:textId="5A3CD6A8" w:rsidR="00445F92" w:rsidRDefault="00445F92" w:rsidP="00445F92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(563) 652-5252 x</w:t>
      </w:r>
      <w:r w:rsidR="007A10C8">
        <w:rPr>
          <w:rFonts w:asciiTheme="minorHAnsi" w:hAnsiTheme="minorHAnsi" w:cstheme="minorHAnsi"/>
          <w:b/>
        </w:rPr>
        <w:t>1006</w:t>
      </w:r>
    </w:p>
    <w:p w14:paraId="316BE91C" w14:textId="01DD3942" w:rsidR="00445F92" w:rsidRDefault="007A10C8" w:rsidP="00445F92">
      <w:pPr>
        <w:jc w:val="right"/>
        <w:rPr>
          <w:rFonts w:asciiTheme="minorHAnsi" w:hAnsiTheme="minorHAnsi" w:cstheme="minorHAnsi"/>
          <w:b/>
        </w:rPr>
      </w:pPr>
      <w:hyperlink r:id="rId9" w:history="1">
        <w:r w:rsidRPr="003B346F">
          <w:rPr>
            <w:rStyle w:val="Hyperlink"/>
            <w:rFonts w:asciiTheme="minorHAnsi" w:hAnsiTheme="minorHAnsi" w:cstheme="minorHAnsi"/>
            <w:b/>
          </w:rPr>
          <w:t>cplank@imagineia.org</w:t>
        </w:r>
      </w:hyperlink>
      <w:r w:rsidR="00D52AC4">
        <w:rPr>
          <w:rFonts w:asciiTheme="minorHAnsi" w:hAnsiTheme="minorHAnsi" w:cstheme="minorHAnsi"/>
          <w:b/>
        </w:rPr>
        <w:t xml:space="preserve"> </w:t>
      </w:r>
    </w:p>
    <w:p w14:paraId="13DAB044" w14:textId="77777777" w:rsidR="00445F92" w:rsidRPr="00E17A42" w:rsidRDefault="00445F92" w:rsidP="00445F92">
      <w:pPr>
        <w:jc w:val="right"/>
        <w:rPr>
          <w:rFonts w:asciiTheme="minorHAnsi" w:hAnsiTheme="minorHAnsi" w:cstheme="minorHAnsi"/>
          <w:b/>
          <w:sz w:val="32"/>
          <w:szCs w:val="32"/>
        </w:rPr>
      </w:pPr>
    </w:p>
    <w:p w14:paraId="3E51A2C8" w14:textId="5E4C3DAB" w:rsidR="00E5485F" w:rsidRPr="00AE2AC5" w:rsidRDefault="195E88D3" w:rsidP="28DC0406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28DC0406">
        <w:rPr>
          <w:rFonts w:asciiTheme="minorHAnsi" w:eastAsiaTheme="minorEastAsia" w:hAnsiTheme="minorHAnsi" w:cstheme="minorBidi"/>
          <w:b/>
          <w:bCs/>
        </w:rPr>
        <w:t xml:space="preserve">IOWA CELEBRATES </w:t>
      </w:r>
      <w:r w:rsidR="59ACCC12" w:rsidRPr="28DC0406">
        <w:rPr>
          <w:rFonts w:asciiTheme="minorHAnsi" w:eastAsiaTheme="minorEastAsia" w:hAnsiTheme="minorHAnsi" w:cstheme="minorBidi"/>
          <w:b/>
          <w:bCs/>
        </w:rPr>
        <w:t xml:space="preserve">TWO DISABILITY SERVICE </w:t>
      </w:r>
      <w:r w:rsidR="136ABAF8" w:rsidRPr="28DC0406">
        <w:rPr>
          <w:rFonts w:asciiTheme="minorHAnsi" w:eastAsiaTheme="minorEastAsia" w:hAnsiTheme="minorHAnsi" w:cstheme="minorBidi"/>
          <w:b/>
          <w:bCs/>
        </w:rPr>
        <w:t xml:space="preserve">FUNDING </w:t>
      </w:r>
      <w:r w:rsidR="59ACCC12" w:rsidRPr="28DC0406">
        <w:rPr>
          <w:rFonts w:asciiTheme="minorHAnsi" w:eastAsiaTheme="minorEastAsia" w:hAnsiTheme="minorHAnsi" w:cstheme="minorBidi"/>
          <w:b/>
          <w:bCs/>
        </w:rPr>
        <w:t>AWARDS</w:t>
      </w:r>
    </w:p>
    <w:p w14:paraId="6CC35B39" w14:textId="5AA8F447" w:rsidR="00E5485F" w:rsidRPr="00AE2AC5" w:rsidRDefault="00E5485F" w:rsidP="28DC0406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</w:rPr>
      </w:pPr>
    </w:p>
    <w:p w14:paraId="03AC427F" w14:textId="308AAA4E" w:rsidR="00E5485F" w:rsidRPr="00AE2AC5" w:rsidRDefault="59ACCC12" w:rsidP="3B03AC43">
      <w:pPr>
        <w:spacing w:line="480" w:lineRule="auto"/>
        <w:ind w:firstLine="720"/>
        <w:rPr>
          <w:rFonts w:asciiTheme="minorHAnsi" w:eastAsiaTheme="minorEastAsia" w:hAnsiTheme="minorHAnsi" w:cstheme="minorBidi"/>
        </w:rPr>
      </w:pPr>
      <w:r w:rsidRPr="3B03AC43">
        <w:rPr>
          <w:rFonts w:asciiTheme="minorHAnsi" w:eastAsiaTheme="minorEastAsia" w:hAnsiTheme="minorHAnsi" w:cstheme="minorBidi"/>
        </w:rPr>
        <w:t xml:space="preserve">The state of Iowa continues to remain integral for disability services and advocacy in the United States. </w:t>
      </w:r>
      <w:r w:rsidR="4F34CF21" w:rsidRPr="3B03AC43">
        <w:rPr>
          <w:rFonts w:asciiTheme="minorHAnsi" w:eastAsiaTheme="minorEastAsia" w:hAnsiTheme="minorHAnsi" w:cstheme="minorBidi"/>
        </w:rPr>
        <w:t xml:space="preserve">The hard work and support of our providers and legislatures has paid off, </w:t>
      </w:r>
      <w:r w:rsidR="4EF58434" w:rsidRPr="3B03AC43">
        <w:rPr>
          <w:rFonts w:asciiTheme="minorHAnsi" w:eastAsiaTheme="minorEastAsia" w:hAnsiTheme="minorHAnsi" w:cstheme="minorBidi"/>
        </w:rPr>
        <w:t xml:space="preserve">as the Iowa Department of Health and Human Services (HHS) received one of 14 National Expansion of Employment Opportunities Network (NEON) </w:t>
      </w:r>
      <w:r w:rsidR="2D807C83" w:rsidRPr="3B03AC43">
        <w:rPr>
          <w:rFonts w:asciiTheme="minorHAnsi" w:eastAsiaTheme="minorEastAsia" w:hAnsiTheme="minorHAnsi" w:cstheme="minorBidi"/>
        </w:rPr>
        <w:t xml:space="preserve">project awards from the US Department of Labor, Office of Disability Employment Policy (ODEP). With this funding award, </w:t>
      </w:r>
      <w:r w:rsidR="4D04D715" w:rsidRPr="3B03AC43">
        <w:rPr>
          <w:rFonts w:asciiTheme="minorHAnsi" w:eastAsiaTheme="minorEastAsia" w:hAnsiTheme="minorHAnsi" w:cstheme="minorBidi"/>
        </w:rPr>
        <w:t xml:space="preserve">Iowa HHS will aim to fund structural changes in Day Habilitation services in order to promote inclusion and integrated employment. </w:t>
      </w:r>
      <w:r w:rsidR="415375E9" w:rsidRPr="3B03AC43">
        <w:rPr>
          <w:rFonts w:asciiTheme="minorHAnsi" w:eastAsiaTheme="minorEastAsia" w:hAnsiTheme="minorHAnsi" w:cstheme="minorBidi"/>
        </w:rPr>
        <w:t xml:space="preserve">The funding will also assist with building training modules for Benefits Liaisons who assist youth with </w:t>
      </w:r>
      <w:r w:rsidR="48809798" w:rsidRPr="3B03AC43">
        <w:rPr>
          <w:rFonts w:asciiTheme="minorHAnsi" w:eastAsiaTheme="minorEastAsia" w:hAnsiTheme="minorHAnsi" w:cstheme="minorBidi"/>
        </w:rPr>
        <w:t>disabilities</w:t>
      </w:r>
      <w:r w:rsidR="415375E9" w:rsidRPr="3B03AC43">
        <w:rPr>
          <w:rFonts w:asciiTheme="minorHAnsi" w:eastAsiaTheme="minorEastAsia" w:hAnsiTheme="minorHAnsi" w:cstheme="minorBidi"/>
        </w:rPr>
        <w:t xml:space="preserve">. </w:t>
      </w:r>
      <w:r w:rsidR="24769445" w:rsidRPr="3B03AC43">
        <w:rPr>
          <w:rFonts w:asciiTheme="minorHAnsi" w:eastAsiaTheme="minorEastAsia" w:hAnsiTheme="minorHAnsi" w:cstheme="minorBidi"/>
        </w:rPr>
        <w:t xml:space="preserve">Iowa HHS will be partnering their efforts with Imagine the Possibilities, the Iowa Developmental Disabilities Council, Vocational </w:t>
      </w:r>
      <w:r w:rsidR="786B4F4B" w:rsidRPr="3B03AC43">
        <w:rPr>
          <w:rFonts w:asciiTheme="minorHAnsi" w:eastAsiaTheme="minorEastAsia" w:hAnsiTheme="minorHAnsi" w:cstheme="minorBidi"/>
        </w:rPr>
        <w:t xml:space="preserve">Rehabilitation Services, the Iowa Association of People Supporting Employment-First (APSE), and the University of Iowa Center of Excellence for Behavioral Health (CEBH). The project began in December of 2024 and will conclude August 29, 2025. </w:t>
      </w:r>
    </w:p>
    <w:p w14:paraId="6FC9974B" w14:textId="08EDC4B8" w:rsidR="00E5485F" w:rsidRPr="00AE2AC5" w:rsidRDefault="04C62D18" w:rsidP="2899AC77">
      <w:pPr>
        <w:spacing w:line="480" w:lineRule="auto"/>
        <w:ind w:firstLine="720"/>
        <w:rPr>
          <w:rFonts w:asciiTheme="minorHAnsi" w:hAnsiTheme="minorHAnsi" w:cstheme="minorBidi"/>
          <w:sz w:val="23"/>
          <w:szCs w:val="23"/>
        </w:rPr>
      </w:pPr>
      <w:r w:rsidRPr="2899AC77">
        <w:rPr>
          <w:rFonts w:asciiTheme="minorHAnsi" w:eastAsiaTheme="minorEastAsia" w:hAnsiTheme="minorHAnsi" w:cstheme="minorBidi"/>
        </w:rPr>
        <w:t>Additionally, the National Association of Councils on Developmental Disabilities (NACDD) has awarded five State DD Councils $15,000 through the Bridgin</w:t>
      </w:r>
      <w:r w:rsidR="4D2F6D40" w:rsidRPr="2899AC77">
        <w:rPr>
          <w:rFonts w:asciiTheme="minorHAnsi" w:eastAsiaTheme="minorEastAsia" w:hAnsiTheme="minorHAnsi" w:cstheme="minorBidi"/>
        </w:rPr>
        <w:t xml:space="preserve">g Aging &amp; Disability Network Enhanced Funding Opportunity, which is funded by the Administration on Community Living. The five states </w:t>
      </w:r>
      <w:r w:rsidR="4DE725FB" w:rsidRPr="2899AC77">
        <w:rPr>
          <w:rFonts w:asciiTheme="minorHAnsi" w:eastAsiaTheme="minorEastAsia" w:hAnsiTheme="minorHAnsi" w:cstheme="minorBidi"/>
        </w:rPr>
        <w:t>receiving</w:t>
      </w:r>
      <w:r w:rsidR="4D2F6D40" w:rsidRPr="2899AC77">
        <w:rPr>
          <w:rFonts w:asciiTheme="minorHAnsi" w:eastAsiaTheme="minorEastAsia" w:hAnsiTheme="minorHAnsi" w:cstheme="minorBidi"/>
        </w:rPr>
        <w:t xml:space="preserve"> the additional funds include: I</w:t>
      </w:r>
      <w:r w:rsidR="18C29AF9" w:rsidRPr="2899AC77">
        <w:rPr>
          <w:rFonts w:asciiTheme="minorHAnsi" w:eastAsiaTheme="minorEastAsia" w:hAnsiTheme="minorHAnsi" w:cstheme="minorBidi"/>
        </w:rPr>
        <w:t xml:space="preserve">owa, Alabama, Hawaii, Michigan, and New Mexico. </w:t>
      </w:r>
      <w:r w:rsidR="35D9FB1E" w:rsidRPr="2899AC77">
        <w:rPr>
          <w:rFonts w:asciiTheme="minorHAnsi" w:eastAsiaTheme="minorEastAsia" w:hAnsiTheme="minorHAnsi" w:cstheme="minorBidi"/>
        </w:rPr>
        <w:t xml:space="preserve">The funding will be used to expand and strengthen the aging &amp; disability networks’ efforts to support aging individuals with I/DD. </w:t>
      </w:r>
      <w:r w:rsidR="4558AA88" w:rsidRPr="2899AC77">
        <w:rPr>
          <w:rFonts w:asciiTheme="minorHAnsi" w:eastAsiaTheme="minorEastAsia" w:hAnsiTheme="minorHAnsi" w:cstheme="minorBidi"/>
        </w:rPr>
        <w:t>All</w:t>
      </w:r>
      <w:r w:rsidR="24857663" w:rsidRPr="2899AC77">
        <w:rPr>
          <w:rFonts w:asciiTheme="minorHAnsi" w:eastAsiaTheme="minorEastAsia" w:hAnsiTheme="minorHAnsi" w:cstheme="minorBidi"/>
        </w:rPr>
        <w:t xml:space="preserve"> 17 states in the NACDD network will each receive a baseline of $10,000 and 40 hours of Technical Assistance/Subject Matter Expert </w:t>
      </w:r>
      <w:r w:rsidR="07CFFF2E" w:rsidRPr="2899AC77">
        <w:rPr>
          <w:rFonts w:asciiTheme="minorHAnsi" w:eastAsiaTheme="minorEastAsia" w:hAnsiTheme="minorHAnsi" w:cstheme="minorBidi"/>
        </w:rPr>
        <w:t xml:space="preserve">help towards projects. </w:t>
      </w:r>
    </w:p>
    <w:p w14:paraId="00BB1E0E" w14:textId="77777777" w:rsidR="00471C9D" w:rsidRDefault="7A529446" w:rsidP="00471C9D">
      <w:pPr>
        <w:spacing w:line="480" w:lineRule="auto"/>
        <w:ind w:firstLine="720"/>
        <w:rPr>
          <w:rFonts w:asciiTheme="minorHAnsi" w:hAnsiTheme="minorHAnsi" w:cstheme="minorBidi"/>
          <w:sz w:val="23"/>
          <w:szCs w:val="23"/>
        </w:rPr>
      </w:pPr>
      <w:r w:rsidRPr="4DC8B5F6">
        <w:rPr>
          <w:rFonts w:asciiTheme="minorHAnsi" w:eastAsiaTheme="minorEastAsia" w:hAnsiTheme="minorHAnsi" w:cstheme="minorBidi"/>
        </w:rPr>
        <w:lastRenderedPageBreak/>
        <w:t xml:space="preserve">The state of Iowa being one of few recipients of these funding awards means that Imagine the Possibilities and agencies like ours </w:t>
      </w:r>
      <w:r w:rsidR="5EDA8AD9" w:rsidRPr="4DC8B5F6">
        <w:rPr>
          <w:rFonts w:asciiTheme="minorHAnsi" w:eastAsiaTheme="minorEastAsia" w:hAnsiTheme="minorHAnsi" w:cstheme="minorBidi"/>
        </w:rPr>
        <w:t>can</w:t>
      </w:r>
      <w:r w:rsidRPr="4DC8B5F6">
        <w:rPr>
          <w:rFonts w:asciiTheme="minorHAnsi" w:eastAsiaTheme="minorEastAsia" w:hAnsiTheme="minorHAnsi" w:cstheme="minorBidi"/>
        </w:rPr>
        <w:t xml:space="preserve"> not only continue to provide </w:t>
      </w:r>
      <w:r w:rsidR="267D7D0E" w:rsidRPr="4DC8B5F6">
        <w:rPr>
          <w:rFonts w:asciiTheme="minorHAnsi" w:eastAsiaTheme="minorEastAsia" w:hAnsiTheme="minorHAnsi" w:cstheme="minorBidi"/>
        </w:rPr>
        <w:t>exceptional</w:t>
      </w:r>
      <w:r w:rsidRPr="4DC8B5F6">
        <w:rPr>
          <w:rFonts w:asciiTheme="minorHAnsi" w:eastAsiaTheme="minorEastAsia" w:hAnsiTheme="minorHAnsi" w:cstheme="minorBidi"/>
        </w:rPr>
        <w:t xml:space="preserve"> care to </w:t>
      </w:r>
      <w:r w:rsidR="653275ED" w:rsidRPr="4DC8B5F6">
        <w:rPr>
          <w:rFonts w:asciiTheme="minorHAnsi" w:eastAsiaTheme="minorEastAsia" w:hAnsiTheme="minorHAnsi" w:cstheme="minorBidi"/>
        </w:rPr>
        <w:t>individuals</w:t>
      </w:r>
      <w:r w:rsidRPr="4DC8B5F6">
        <w:rPr>
          <w:rFonts w:asciiTheme="minorHAnsi" w:eastAsiaTheme="minorEastAsia" w:hAnsiTheme="minorHAnsi" w:cstheme="minorBidi"/>
        </w:rPr>
        <w:t xml:space="preserve"> with </w:t>
      </w:r>
      <w:r w:rsidR="1166E1FF" w:rsidRPr="4DC8B5F6">
        <w:rPr>
          <w:rFonts w:asciiTheme="minorHAnsi" w:eastAsiaTheme="minorEastAsia" w:hAnsiTheme="minorHAnsi" w:cstheme="minorBidi"/>
        </w:rPr>
        <w:t>disabilities but</w:t>
      </w:r>
      <w:r w:rsidR="52AA0C16" w:rsidRPr="4DC8B5F6">
        <w:rPr>
          <w:rFonts w:asciiTheme="minorHAnsi" w:eastAsiaTheme="minorEastAsia" w:hAnsiTheme="minorHAnsi" w:cstheme="minorBidi"/>
        </w:rPr>
        <w:t xml:space="preserve"> now have the monetary assets to support new </w:t>
      </w:r>
      <w:r w:rsidR="2A0178D4" w:rsidRPr="4DC8B5F6">
        <w:rPr>
          <w:rFonts w:asciiTheme="minorHAnsi" w:eastAsiaTheme="minorEastAsia" w:hAnsiTheme="minorHAnsi" w:cstheme="minorBidi"/>
        </w:rPr>
        <w:t>advancements</w:t>
      </w:r>
      <w:r w:rsidR="52AA0C16" w:rsidRPr="4DC8B5F6">
        <w:rPr>
          <w:rFonts w:asciiTheme="minorHAnsi" w:eastAsiaTheme="minorEastAsia" w:hAnsiTheme="minorHAnsi" w:cstheme="minorBidi"/>
        </w:rPr>
        <w:t>, training</w:t>
      </w:r>
      <w:r w:rsidR="2D64B4C8" w:rsidRPr="4DC8B5F6">
        <w:rPr>
          <w:rFonts w:asciiTheme="minorHAnsi" w:eastAsiaTheme="minorEastAsia" w:hAnsiTheme="minorHAnsi" w:cstheme="minorBidi"/>
        </w:rPr>
        <w:t>s</w:t>
      </w:r>
      <w:r w:rsidR="52AA0C16" w:rsidRPr="4DC8B5F6">
        <w:rPr>
          <w:rFonts w:asciiTheme="minorHAnsi" w:eastAsiaTheme="minorEastAsia" w:hAnsiTheme="minorHAnsi" w:cstheme="minorBidi"/>
        </w:rPr>
        <w:t>, supplies, and more.</w:t>
      </w:r>
      <w:r w:rsidR="415FA2A2" w:rsidRPr="4DC8B5F6">
        <w:rPr>
          <w:rFonts w:asciiTheme="minorHAnsi" w:eastAsiaTheme="minorEastAsia" w:hAnsiTheme="minorHAnsi" w:cstheme="minorBidi"/>
        </w:rPr>
        <w:t xml:space="preserve"> </w:t>
      </w:r>
      <w:r w:rsidR="52AA0C16" w:rsidRPr="4DC8B5F6">
        <w:rPr>
          <w:rFonts w:asciiTheme="minorHAnsi" w:eastAsiaTheme="minorEastAsia" w:hAnsiTheme="minorHAnsi" w:cstheme="minorBidi"/>
        </w:rPr>
        <w:t xml:space="preserve"> </w:t>
      </w:r>
      <w:r w:rsidR="07CFFF2E" w:rsidRPr="4DC8B5F6">
        <w:rPr>
          <w:rFonts w:asciiTheme="minorHAnsi" w:eastAsiaTheme="minorEastAsia" w:hAnsiTheme="minorHAnsi" w:cstheme="minorBidi"/>
        </w:rPr>
        <w:t xml:space="preserve">Imagine the Possibilities is grateful to provide services in the state of Iowa where we are </w:t>
      </w:r>
      <w:r w:rsidR="19398FB7" w:rsidRPr="4DC8B5F6">
        <w:rPr>
          <w:rFonts w:asciiTheme="minorHAnsi" w:eastAsiaTheme="minorEastAsia" w:hAnsiTheme="minorHAnsi" w:cstheme="minorBidi"/>
        </w:rPr>
        <w:t>o</w:t>
      </w:r>
      <w:r w:rsidR="07CFFF2E" w:rsidRPr="4DC8B5F6">
        <w:rPr>
          <w:rFonts w:asciiTheme="minorHAnsi" w:eastAsiaTheme="minorEastAsia" w:hAnsiTheme="minorHAnsi" w:cstheme="minorBidi"/>
        </w:rPr>
        <w:t xml:space="preserve">nce again recognized and awarded for </w:t>
      </w:r>
      <w:r w:rsidR="554BC38E" w:rsidRPr="4DC8B5F6">
        <w:rPr>
          <w:rFonts w:asciiTheme="minorHAnsi" w:eastAsiaTheme="minorEastAsia" w:hAnsiTheme="minorHAnsi" w:cstheme="minorBidi"/>
        </w:rPr>
        <w:t>exemplary</w:t>
      </w:r>
      <w:r w:rsidR="07CFFF2E" w:rsidRPr="4DC8B5F6">
        <w:rPr>
          <w:rFonts w:asciiTheme="minorHAnsi" w:eastAsiaTheme="minorEastAsia" w:hAnsiTheme="minorHAnsi" w:cstheme="minorBidi"/>
        </w:rPr>
        <w:t xml:space="preserve"> service and advocacy for individuals with </w:t>
      </w:r>
      <w:r w:rsidR="5474AC2E" w:rsidRPr="4DC8B5F6">
        <w:rPr>
          <w:rFonts w:asciiTheme="minorHAnsi" w:eastAsiaTheme="minorEastAsia" w:hAnsiTheme="minorHAnsi" w:cstheme="minorBidi"/>
        </w:rPr>
        <w:t>disabilities</w:t>
      </w:r>
      <w:r w:rsidR="07CFFF2E" w:rsidRPr="4DC8B5F6">
        <w:rPr>
          <w:rFonts w:asciiTheme="minorHAnsi" w:eastAsiaTheme="minorEastAsia" w:hAnsiTheme="minorHAnsi" w:cstheme="minorBidi"/>
        </w:rPr>
        <w:t xml:space="preserve">. </w:t>
      </w:r>
    </w:p>
    <w:p w14:paraId="360ED30F" w14:textId="257CB616" w:rsidR="00E5485F" w:rsidRPr="00AE2AC5" w:rsidRDefault="00E5485F" w:rsidP="00471C9D">
      <w:pPr>
        <w:spacing w:line="480" w:lineRule="auto"/>
        <w:ind w:firstLine="720"/>
        <w:rPr>
          <w:rFonts w:asciiTheme="minorHAnsi" w:hAnsiTheme="minorHAnsi" w:cstheme="minorBidi"/>
          <w:sz w:val="23"/>
          <w:szCs w:val="23"/>
        </w:rPr>
      </w:pPr>
      <w:r w:rsidRPr="28DC0406">
        <w:rPr>
          <w:rFonts w:asciiTheme="minorHAnsi" w:hAnsiTheme="minorHAnsi" w:cstheme="minorBidi"/>
          <w:sz w:val="23"/>
          <w:szCs w:val="23"/>
        </w:rPr>
        <w:t xml:space="preserve">For more information on Imagine the Possibilities, check out </w:t>
      </w:r>
      <w:hyperlink r:id="rId10">
        <w:r w:rsidRPr="28DC0406">
          <w:rPr>
            <w:rStyle w:val="Hyperlink"/>
            <w:rFonts w:asciiTheme="minorHAnsi" w:hAnsiTheme="minorHAnsi" w:cstheme="minorBidi"/>
            <w:sz w:val="23"/>
            <w:szCs w:val="23"/>
          </w:rPr>
          <w:t>www.imagineia.org</w:t>
        </w:r>
      </w:hyperlink>
      <w:r w:rsidRPr="28DC0406">
        <w:rPr>
          <w:rFonts w:asciiTheme="minorHAnsi" w:hAnsiTheme="minorHAnsi" w:cstheme="minorBidi"/>
          <w:sz w:val="23"/>
          <w:szCs w:val="23"/>
        </w:rPr>
        <w:t xml:space="preserve">. </w:t>
      </w:r>
    </w:p>
    <w:p w14:paraId="599A200E" w14:textId="77777777" w:rsidR="00AE2AC5" w:rsidRPr="00AE2AC5" w:rsidRDefault="00AE2AC5" w:rsidP="00AE2AC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A23F2C4" w14:textId="3959E7A9" w:rsidR="00A24BEB" w:rsidRPr="00445F92" w:rsidRDefault="00A24BEB" w:rsidP="0078562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###</w:t>
      </w:r>
    </w:p>
    <w:sectPr w:rsidR="00A24BEB" w:rsidRPr="00445F92" w:rsidSect="00A857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19E8" w14:textId="77777777" w:rsidR="00A93A04" w:rsidRDefault="00A93A04">
      <w:r>
        <w:separator/>
      </w:r>
    </w:p>
  </w:endnote>
  <w:endnote w:type="continuationSeparator" w:id="0">
    <w:p w14:paraId="6EEE708E" w14:textId="77777777" w:rsidR="00A93A04" w:rsidRDefault="00A9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96E1" w14:textId="77777777" w:rsidR="00A93A04" w:rsidRDefault="00A93A04">
      <w:r>
        <w:separator/>
      </w:r>
    </w:p>
  </w:footnote>
  <w:footnote w:type="continuationSeparator" w:id="0">
    <w:p w14:paraId="77D699F0" w14:textId="77777777" w:rsidR="00A93A04" w:rsidRDefault="00A93A0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00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DA7701"/>
    <w:multiLevelType w:val="hybridMultilevel"/>
    <w:tmpl w:val="44B8A00C"/>
    <w:lvl w:ilvl="0" w:tplc="96CA31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94EEE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6E83D9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3309D2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54E321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1EA93E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DBC70B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352C62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A2EF22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C588F"/>
    <w:multiLevelType w:val="singleLevel"/>
    <w:tmpl w:val="7296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7BE2A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AD67CD5"/>
    <w:multiLevelType w:val="singleLevel"/>
    <w:tmpl w:val="A9D2540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5EB932E5"/>
    <w:multiLevelType w:val="hybridMultilevel"/>
    <w:tmpl w:val="703C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E095C"/>
    <w:multiLevelType w:val="hybridMultilevel"/>
    <w:tmpl w:val="92D2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7986"/>
    <w:multiLevelType w:val="singleLevel"/>
    <w:tmpl w:val="D46E14BA"/>
    <w:lvl w:ilvl="0">
      <w:start w:val="11"/>
      <w:numFmt w:val="decimal"/>
      <w:lvlText w:val="%1."/>
      <w:lvlJc w:val="left"/>
      <w:pPr>
        <w:tabs>
          <w:tab w:val="num" w:pos="2040"/>
        </w:tabs>
        <w:ind w:left="2040" w:hanging="480"/>
      </w:pPr>
      <w:rPr>
        <w:rFonts w:hint="default"/>
      </w:rPr>
    </w:lvl>
  </w:abstractNum>
  <w:num w:numId="1" w16cid:durableId="98718266">
    <w:abstractNumId w:val="1"/>
  </w:num>
  <w:num w:numId="2" w16cid:durableId="2098206144">
    <w:abstractNumId w:val="3"/>
  </w:num>
  <w:num w:numId="3" w16cid:durableId="215973163">
    <w:abstractNumId w:val="2"/>
  </w:num>
  <w:num w:numId="4" w16cid:durableId="1507548476">
    <w:abstractNumId w:val="4"/>
  </w:num>
  <w:num w:numId="5" w16cid:durableId="216940827">
    <w:abstractNumId w:val="7"/>
  </w:num>
  <w:num w:numId="6" w16cid:durableId="261305685">
    <w:abstractNumId w:val="0"/>
  </w:num>
  <w:num w:numId="7" w16cid:durableId="948855258">
    <w:abstractNumId w:val="6"/>
  </w:num>
  <w:num w:numId="8" w16cid:durableId="482820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EB"/>
    <w:rsid w:val="00012BA9"/>
    <w:rsid w:val="0003470C"/>
    <w:rsid w:val="00043272"/>
    <w:rsid w:val="00073ACF"/>
    <w:rsid w:val="000A19AF"/>
    <w:rsid w:val="000F0D18"/>
    <w:rsid w:val="000F0F0B"/>
    <w:rsid w:val="000F2891"/>
    <w:rsid w:val="001115BF"/>
    <w:rsid w:val="001634B7"/>
    <w:rsid w:val="00174C74"/>
    <w:rsid w:val="001A0E07"/>
    <w:rsid w:val="001C35A6"/>
    <w:rsid w:val="00245C2E"/>
    <w:rsid w:val="0025278A"/>
    <w:rsid w:val="002D26C1"/>
    <w:rsid w:val="002D28AC"/>
    <w:rsid w:val="002D2FE7"/>
    <w:rsid w:val="002E6E70"/>
    <w:rsid w:val="00304CD8"/>
    <w:rsid w:val="00331167"/>
    <w:rsid w:val="00331E46"/>
    <w:rsid w:val="00385546"/>
    <w:rsid w:val="00394E00"/>
    <w:rsid w:val="00395917"/>
    <w:rsid w:val="003C11BD"/>
    <w:rsid w:val="003E1100"/>
    <w:rsid w:val="003E67BD"/>
    <w:rsid w:val="00401135"/>
    <w:rsid w:val="00413BA4"/>
    <w:rsid w:val="00445F92"/>
    <w:rsid w:val="00471C9D"/>
    <w:rsid w:val="00493F69"/>
    <w:rsid w:val="00521794"/>
    <w:rsid w:val="00523D6F"/>
    <w:rsid w:val="00523F85"/>
    <w:rsid w:val="0057201C"/>
    <w:rsid w:val="0064111C"/>
    <w:rsid w:val="0065698F"/>
    <w:rsid w:val="006B29E7"/>
    <w:rsid w:val="00705ED7"/>
    <w:rsid w:val="007107F3"/>
    <w:rsid w:val="007335A1"/>
    <w:rsid w:val="00755F0E"/>
    <w:rsid w:val="00785621"/>
    <w:rsid w:val="007A10C8"/>
    <w:rsid w:val="007A2135"/>
    <w:rsid w:val="007E3590"/>
    <w:rsid w:val="007F2AAC"/>
    <w:rsid w:val="008261B2"/>
    <w:rsid w:val="008367B8"/>
    <w:rsid w:val="008D4D4C"/>
    <w:rsid w:val="008D7E39"/>
    <w:rsid w:val="008F3D24"/>
    <w:rsid w:val="00937100"/>
    <w:rsid w:val="00951F47"/>
    <w:rsid w:val="00976E75"/>
    <w:rsid w:val="00985F60"/>
    <w:rsid w:val="009A4DA9"/>
    <w:rsid w:val="009B0FAB"/>
    <w:rsid w:val="009C327B"/>
    <w:rsid w:val="009C6AAE"/>
    <w:rsid w:val="00A24BEB"/>
    <w:rsid w:val="00A42F5F"/>
    <w:rsid w:val="00A857D7"/>
    <w:rsid w:val="00A93A04"/>
    <w:rsid w:val="00AE2AC5"/>
    <w:rsid w:val="00AF6609"/>
    <w:rsid w:val="00B0230C"/>
    <w:rsid w:val="00B16767"/>
    <w:rsid w:val="00B22513"/>
    <w:rsid w:val="00B312CB"/>
    <w:rsid w:val="00B54529"/>
    <w:rsid w:val="00B87A84"/>
    <w:rsid w:val="00BC2EFB"/>
    <w:rsid w:val="00BD234C"/>
    <w:rsid w:val="00C612D7"/>
    <w:rsid w:val="00CD6870"/>
    <w:rsid w:val="00D35299"/>
    <w:rsid w:val="00D516DC"/>
    <w:rsid w:val="00D52AC4"/>
    <w:rsid w:val="00D52D98"/>
    <w:rsid w:val="00D6274D"/>
    <w:rsid w:val="00D67EFB"/>
    <w:rsid w:val="00D7799E"/>
    <w:rsid w:val="00DA5574"/>
    <w:rsid w:val="00DA57DD"/>
    <w:rsid w:val="00DA6B91"/>
    <w:rsid w:val="00DB028B"/>
    <w:rsid w:val="00DC55DD"/>
    <w:rsid w:val="00DE11A2"/>
    <w:rsid w:val="00E110FE"/>
    <w:rsid w:val="00E17A42"/>
    <w:rsid w:val="00E2125E"/>
    <w:rsid w:val="00E5280B"/>
    <w:rsid w:val="00E5485F"/>
    <w:rsid w:val="00E60CB8"/>
    <w:rsid w:val="00E60E03"/>
    <w:rsid w:val="00E92470"/>
    <w:rsid w:val="00EA1355"/>
    <w:rsid w:val="00ED5790"/>
    <w:rsid w:val="00EF55B6"/>
    <w:rsid w:val="00F00EAF"/>
    <w:rsid w:val="00F97C52"/>
    <w:rsid w:val="00FA6E2C"/>
    <w:rsid w:val="00FD7FDE"/>
    <w:rsid w:val="010A58C6"/>
    <w:rsid w:val="015EB43A"/>
    <w:rsid w:val="01B4644E"/>
    <w:rsid w:val="01F5D9DB"/>
    <w:rsid w:val="04C62D18"/>
    <w:rsid w:val="052B099D"/>
    <w:rsid w:val="05660AEB"/>
    <w:rsid w:val="07BF7185"/>
    <w:rsid w:val="07CFFF2E"/>
    <w:rsid w:val="07EEF07B"/>
    <w:rsid w:val="08B9770D"/>
    <w:rsid w:val="09D181B2"/>
    <w:rsid w:val="0A21207E"/>
    <w:rsid w:val="0A8D3C83"/>
    <w:rsid w:val="0B8F180C"/>
    <w:rsid w:val="1166E1FF"/>
    <w:rsid w:val="1187BC01"/>
    <w:rsid w:val="136ABAF8"/>
    <w:rsid w:val="13BFE80A"/>
    <w:rsid w:val="148412CB"/>
    <w:rsid w:val="157EB3E8"/>
    <w:rsid w:val="17457121"/>
    <w:rsid w:val="18C29AF9"/>
    <w:rsid w:val="19398FB7"/>
    <w:rsid w:val="195E88D3"/>
    <w:rsid w:val="1AC59296"/>
    <w:rsid w:val="1B2415DC"/>
    <w:rsid w:val="1B7D349C"/>
    <w:rsid w:val="1BA98839"/>
    <w:rsid w:val="1BB36448"/>
    <w:rsid w:val="1E3397AF"/>
    <w:rsid w:val="244E5BDC"/>
    <w:rsid w:val="24769445"/>
    <w:rsid w:val="24857663"/>
    <w:rsid w:val="25195EE2"/>
    <w:rsid w:val="255A96DC"/>
    <w:rsid w:val="25E621E7"/>
    <w:rsid w:val="261F60A8"/>
    <w:rsid w:val="267D7D0E"/>
    <w:rsid w:val="26E30E1B"/>
    <w:rsid w:val="275CA4C5"/>
    <w:rsid w:val="2790DD7D"/>
    <w:rsid w:val="27AC7243"/>
    <w:rsid w:val="28692271"/>
    <w:rsid w:val="2899AC77"/>
    <w:rsid w:val="28DC0406"/>
    <w:rsid w:val="29262598"/>
    <w:rsid w:val="2A0178D4"/>
    <w:rsid w:val="2AF1442A"/>
    <w:rsid w:val="2C40A3F0"/>
    <w:rsid w:val="2C4B31C1"/>
    <w:rsid w:val="2C849D4B"/>
    <w:rsid w:val="2C970080"/>
    <w:rsid w:val="2D240A20"/>
    <w:rsid w:val="2D64B4C8"/>
    <w:rsid w:val="2D807C83"/>
    <w:rsid w:val="2EC093AA"/>
    <w:rsid w:val="2F41CFF2"/>
    <w:rsid w:val="30BC1EAB"/>
    <w:rsid w:val="312A5449"/>
    <w:rsid w:val="314433CE"/>
    <w:rsid w:val="31814960"/>
    <w:rsid w:val="331B1F62"/>
    <w:rsid w:val="3364A141"/>
    <w:rsid w:val="3394E5B8"/>
    <w:rsid w:val="340E4A21"/>
    <w:rsid w:val="3494FE76"/>
    <w:rsid w:val="35D9FB1E"/>
    <w:rsid w:val="37A29813"/>
    <w:rsid w:val="3812FC4F"/>
    <w:rsid w:val="388A2396"/>
    <w:rsid w:val="38F18DD7"/>
    <w:rsid w:val="3B03AC43"/>
    <w:rsid w:val="3D697728"/>
    <w:rsid w:val="3F59F590"/>
    <w:rsid w:val="40819A1F"/>
    <w:rsid w:val="415375E9"/>
    <w:rsid w:val="415FA2A2"/>
    <w:rsid w:val="42AE7CB5"/>
    <w:rsid w:val="42E2C667"/>
    <w:rsid w:val="432BB9E5"/>
    <w:rsid w:val="4558AA88"/>
    <w:rsid w:val="458E9B0E"/>
    <w:rsid w:val="45C75E11"/>
    <w:rsid w:val="46C8D0AF"/>
    <w:rsid w:val="470AB778"/>
    <w:rsid w:val="47E22CB2"/>
    <w:rsid w:val="48809798"/>
    <w:rsid w:val="48C8054F"/>
    <w:rsid w:val="49593ADC"/>
    <w:rsid w:val="49D328CA"/>
    <w:rsid w:val="4A15C9F6"/>
    <w:rsid w:val="4BB3FA4D"/>
    <w:rsid w:val="4C5658DE"/>
    <w:rsid w:val="4CE02226"/>
    <w:rsid w:val="4D04D715"/>
    <w:rsid w:val="4D2F6D40"/>
    <w:rsid w:val="4D73BC87"/>
    <w:rsid w:val="4DC8B5F6"/>
    <w:rsid w:val="4DE725FB"/>
    <w:rsid w:val="4EBC7318"/>
    <w:rsid w:val="4EF58434"/>
    <w:rsid w:val="4F34CF21"/>
    <w:rsid w:val="525DB4D7"/>
    <w:rsid w:val="52AA0C16"/>
    <w:rsid w:val="537C2C56"/>
    <w:rsid w:val="53E6462B"/>
    <w:rsid w:val="54249E7F"/>
    <w:rsid w:val="5474AC2E"/>
    <w:rsid w:val="554BC38E"/>
    <w:rsid w:val="554E9A50"/>
    <w:rsid w:val="55FFB365"/>
    <w:rsid w:val="5613FEAB"/>
    <w:rsid w:val="5696D05B"/>
    <w:rsid w:val="57B045D2"/>
    <w:rsid w:val="57C2FE3C"/>
    <w:rsid w:val="581F51CD"/>
    <w:rsid w:val="592AF6B9"/>
    <w:rsid w:val="59ACCC12"/>
    <w:rsid w:val="5AF9B9E5"/>
    <w:rsid w:val="5CBE68B3"/>
    <w:rsid w:val="5EAEFFA7"/>
    <w:rsid w:val="5EDA8AD9"/>
    <w:rsid w:val="60A9EC90"/>
    <w:rsid w:val="616F9A14"/>
    <w:rsid w:val="622DB2FC"/>
    <w:rsid w:val="62396BD0"/>
    <w:rsid w:val="63A32201"/>
    <w:rsid w:val="64057B78"/>
    <w:rsid w:val="64BE5260"/>
    <w:rsid w:val="653275ED"/>
    <w:rsid w:val="660D96A1"/>
    <w:rsid w:val="6677A1B2"/>
    <w:rsid w:val="668FE8C9"/>
    <w:rsid w:val="6ACAF9E7"/>
    <w:rsid w:val="6B7F6340"/>
    <w:rsid w:val="6CFDB61C"/>
    <w:rsid w:val="6D6751DF"/>
    <w:rsid w:val="6D856E14"/>
    <w:rsid w:val="6DD71DE7"/>
    <w:rsid w:val="6F36A501"/>
    <w:rsid w:val="6FE4BE3D"/>
    <w:rsid w:val="700A0981"/>
    <w:rsid w:val="70AD3B67"/>
    <w:rsid w:val="71B73448"/>
    <w:rsid w:val="721B9AC8"/>
    <w:rsid w:val="7451150A"/>
    <w:rsid w:val="75657813"/>
    <w:rsid w:val="777DCEB2"/>
    <w:rsid w:val="77C5F4CE"/>
    <w:rsid w:val="77ECAEAD"/>
    <w:rsid w:val="786B4F4B"/>
    <w:rsid w:val="7892D1B9"/>
    <w:rsid w:val="7A529446"/>
    <w:rsid w:val="7A805DEB"/>
    <w:rsid w:val="7B4C9627"/>
    <w:rsid w:val="7C8FA5B1"/>
    <w:rsid w:val="7EEB364C"/>
    <w:rsid w:val="7F0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FF234"/>
  <w15:docId w15:val="{BE002C29-C14C-4916-A5D0-BE90605F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5C2E"/>
    <w:pPr>
      <w:keepNext/>
      <w:tabs>
        <w:tab w:val="left" w:pos="450"/>
      </w:tabs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245C2E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245C2E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245C2E"/>
    <w:pPr>
      <w:keepNext/>
      <w:outlineLvl w:val="3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Book Antiqua" w:hAnsi="Book Antiqu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Book Antiqua" w:hAnsi="Book Antiqua"/>
    </w:rPr>
  </w:style>
  <w:style w:type="paragraph" w:styleId="BalloonText">
    <w:name w:val="Balloon Text"/>
    <w:basedOn w:val="Normal"/>
    <w:link w:val="BalloonTextChar"/>
    <w:rsid w:val="0039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E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5C2E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245C2E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245C2E"/>
    <w:rPr>
      <w:b/>
      <w:sz w:val="28"/>
    </w:rPr>
  </w:style>
  <w:style w:type="character" w:customStyle="1" w:styleId="Heading4Char">
    <w:name w:val="Heading 4 Char"/>
    <w:basedOn w:val="DefaultParagraphFont"/>
    <w:link w:val="Heading4"/>
    <w:rsid w:val="00245C2E"/>
    <w:rPr>
      <w:sz w:val="24"/>
      <w:u w:val="single"/>
    </w:rPr>
  </w:style>
  <w:style w:type="paragraph" w:styleId="EnvelopeAddress">
    <w:name w:val="envelope address"/>
    <w:basedOn w:val="Normal"/>
    <w:rsid w:val="00245C2E"/>
    <w:pPr>
      <w:framePr w:w="7920" w:h="1980" w:hRule="exact" w:hSpace="180" w:wrap="auto" w:hAnchor="page" w:xAlign="center" w:yAlign="bottom"/>
      <w:ind w:left="2880"/>
    </w:pPr>
    <w:rPr>
      <w:sz w:val="28"/>
      <w:szCs w:val="20"/>
    </w:rPr>
  </w:style>
  <w:style w:type="paragraph" w:styleId="BodyText">
    <w:name w:val="Body Text"/>
    <w:basedOn w:val="Normal"/>
    <w:link w:val="BodyTextChar"/>
    <w:rsid w:val="00245C2E"/>
    <w:pPr>
      <w:tabs>
        <w:tab w:val="left" w:pos="450"/>
      </w:tabs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245C2E"/>
    <w:rPr>
      <w:b/>
      <w:sz w:val="24"/>
    </w:rPr>
  </w:style>
  <w:style w:type="character" w:styleId="PageNumber">
    <w:name w:val="page number"/>
    <w:basedOn w:val="DefaultParagraphFont"/>
    <w:rsid w:val="00245C2E"/>
  </w:style>
  <w:style w:type="paragraph" w:styleId="ListParagraph">
    <w:name w:val="List Paragraph"/>
    <w:basedOn w:val="Normal"/>
    <w:uiPriority w:val="34"/>
    <w:qFormat/>
    <w:rsid w:val="00D52D98"/>
    <w:pPr>
      <w:ind w:left="720"/>
      <w:contextualSpacing/>
    </w:pPr>
  </w:style>
  <w:style w:type="character" w:styleId="Hyperlink">
    <w:name w:val="Hyperlink"/>
    <w:basedOn w:val="DefaultParagraphFont"/>
    <w:unhideWhenUsed/>
    <w:rsid w:val="00445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C4"/>
    <w:rPr>
      <w:color w:val="605E5C"/>
      <w:shd w:val="clear" w:color="auto" w:fill="E1DFDD"/>
    </w:rPr>
  </w:style>
  <w:style w:type="paragraph" w:customStyle="1" w:styleId="Default">
    <w:name w:val="Default"/>
    <w:rsid w:val="00AE2AC5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magine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lank@imagine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5D85-B15E-4EC5-A94D-113351EA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>Platinum Information Services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Morris</dc:creator>
  <cp:lastModifiedBy>Michaela Morris</cp:lastModifiedBy>
  <cp:revision>29</cp:revision>
  <cp:lastPrinted>2012-04-18T17:28:00Z</cp:lastPrinted>
  <dcterms:created xsi:type="dcterms:W3CDTF">2023-05-03T20:17:00Z</dcterms:created>
  <dcterms:modified xsi:type="dcterms:W3CDTF">2025-01-28T17:21:00Z</dcterms:modified>
</cp:coreProperties>
</file>