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D6F35" w14:textId="2EF65116" w:rsidR="00E17A42" w:rsidRDefault="00D7799E" w:rsidP="00FD7FDE">
      <w:pPr>
        <w:pBdr>
          <w:bottom w:val="single" w:sz="18" w:space="1" w:color="auto"/>
        </w:pBdr>
        <w:jc w:val="center"/>
      </w:pPr>
      <w:r>
        <w:rPr>
          <w:noProof/>
        </w:rPr>
        <w:drawing>
          <wp:inline distT="0" distB="0" distL="0" distR="0" wp14:anchorId="32B59C53" wp14:editId="75F95A98">
            <wp:extent cx="2619291" cy="81396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9291" cy="813969"/>
                    </a:xfrm>
                    <a:prstGeom prst="rect">
                      <a:avLst/>
                    </a:prstGeom>
                    <a:noFill/>
                    <a:ln>
                      <a:noFill/>
                    </a:ln>
                  </pic:spPr>
                </pic:pic>
              </a:graphicData>
            </a:graphic>
          </wp:inline>
        </w:drawing>
      </w:r>
    </w:p>
    <w:p w14:paraId="1FE65A18" w14:textId="77777777" w:rsidR="00445F92" w:rsidRPr="00445F92" w:rsidRDefault="00445F92" w:rsidP="00073ACF">
      <w:pPr>
        <w:rPr>
          <w:rFonts w:asciiTheme="minorHAnsi" w:hAnsiTheme="minorHAnsi" w:cstheme="minorHAnsi"/>
        </w:rPr>
      </w:pPr>
    </w:p>
    <w:p w14:paraId="631B17F8" w14:textId="4FC26955" w:rsidR="00445F92" w:rsidRPr="00445F92" w:rsidRDefault="000D1C09" w:rsidP="00445F92">
      <w:pPr>
        <w:jc w:val="right"/>
        <w:rPr>
          <w:rFonts w:asciiTheme="minorHAnsi" w:hAnsiTheme="minorHAnsi" w:cstheme="minorHAnsi"/>
          <w:b/>
        </w:rPr>
      </w:pPr>
      <w:r>
        <w:rPr>
          <w:rFonts w:asciiTheme="minorHAnsi" w:hAnsiTheme="minorHAnsi" w:cstheme="minorHAnsi"/>
          <w:b/>
        </w:rPr>
        <w:t xml:space="preserve">July </w:t>
      </w:r>
      <w:r w:rsidR="00363ABE">
        <w:rPr>
          <w:rFonts w:asciiTheme="minorHAnsi" w:hAnsiTheme="minorHAnsi" w:cstheme="minorHAnsi"/>
          <w:b/>
        </w:rPr>
        <w:t>19</w:t>
      </w:r>
      <w:r w:rsidR="007107F3">
        <w:rPr>
          <w:rFonts w:asciiTheme="minorHAnsi" w:hAnsiTheme="minorHAnsi" w:cstheme="minorHAnsi"/>
          <w:b/>
        </w:rPr>
        <w:t>, 2024</w:t>
      </w:r>
    </w:p>
    <w:p w14:paraId="2173695A" w14:textId="77777777" w:rsidR="00445F92" w:rsidRPr="00445F92" w:rsidRDefault="00445F92" w:rsidP="00445F92">
      <w:pPr>
        <w:jc w:val="right"/>
        <w:rPr>
          <w:rFonts w:asciiTheme="minorHAnsi" w:hAnsiTheme="minorHAnsi" w:cstheme="minorHAnsi"/>
          <w:b/>
        </w:rPr>
      </w:pPr>
    </w:p>
    <w:p w14:paraId="639D5685" w14:textId="77777777" w:rsidR="00445F92" w:rsidRPr="00445F92" w:rsidRDefault="00445F92" w:rsidP="00445F92">
      <w:pPr>
        <w:jc w:val="right"/>
        <w:rPr>
          <w:rFonts w:asciiTheme="minorHAnsi" w:hAnsiTheme="minorHAnsi" w:cstheme="minorHAnsi"/>
          <w:b/>
        </w:rPr>
      </w:pPr>
      <w:r w:rsidRPr="00445F92">
        <w:rPr>
          <w:rFonts w:asciiTheme="minorHAnsi" w:hAnsiTheme="minorHAnsi" w:cstheme="minorHAnsi"/>
          <w:b/>
        </w:rPr>
        <w:t>FOR IMMEDIATE RELEASE</w:t>
      </w:r>
    </w:p>
    <w:p w14:paraId="260D0855" w14:textId="49057E18" w:rsidR="00445F92" w:rsidRPr="00445F92" w:rsidRDefault="00445F92" w:rsidP="00445F92">
      <w:pPr>
        <w:jc w:val="right"/>
        <w:rPr>
          <w:rFonts w:asciiTheme="minorHAnsi" w:hAnsiTheme="minorHAnsi" w:cstheme="minorHAnsi"/>
          <w:b/>
        </w:rPr>
      </w:pPr>
      <w:r w:rsidRPr="00445F92">
        <w:rPr>
          <w:rFonts w:asciiTheme="minorHAnsi" w:hAnsiTheme="minorHAnsi" w:cstheme="minorHAnsi"/>
          <w:b/>
        </w:rPr>
        <w:t xml:space="preserve">Contact Person: </w:t>
      </w:r>
      <w:r w:rsidR="00363ABE">
        <w:rPr>
          <w:rFonts w:asciiTheme="minorHAnsi" w:hAnsiTheme="minorHAnsi" w:cstheme="minorHAnsi"/>
          <w:b/>
        </w:rPr>
        <w:t>Michaela Morris</w:t>
      </w:r>
    </w:p>
    <w:p w14:paraId="5D055A74" w14:textId="0A1E222D" w:rsidR="00445F92" w:rsidRDefault="00445F92" w:rsidP="00445F92">
      <w:pPr>
        <w:jc w:val="right"/>
        <w:rPr>
          <w:rFonts w:asciiTheme="minorHAnsi" w:hAnsiTheme="minorHAnsi" w:cstheme="minorHAnsi"/>
          <w:b/>
        </w:rPr>
      </w:pPr>
      <w:r>
        <w:rPr>
          <w:rFonts w:asciiTheme="minorHAnsi" w:hAnsiTheme="minorHAnsi" w:cstheme="minorHAnsi"/>
          <w:b/>
        </w:rPr>
        <w:t>(563) 652-5252 x</w:t>
      </w:r>
      <w:r w:rsidR="00363ABE">
        <w:rPr>
          <w:rFonts w:asciiTheme="minorHAnsi" w:hAnsiTheme="minorHAnsi" w:cstheme="minorHAnsi"/>
          <w:b/>
        </w:rPr>
        <w:t>3110</w:t>
      </w:r>
    </w:p>
    <w:p w14:paraId="316BE91C" w14:textId="67B0999B" w:rsidR="00445F92" w:rsidRDefault="00363ABE" w:rsidP="00445F92">
      <w:pPr>
        <w:jc w:val="right"/>
        <w:rPr>
          <w:rFonts w:asciiTheme="minorHAnsi" w:hAnsiTheme="minorHAnsi" w:cstheme="minorHAnsi"/>
          <w:b/>
        </w:rPr>
      </w:pPr>
      <w:hyperlink r:id="rId9" w:history="1">
        <w:r w:rsidRPr="00412496">
          <w:rPr>
            <w:rStyle w:val="Hyperlink"/>
            <w:rFonts w:asciiTheme="minorHAnsi" w:hAnsiTheme="minorHAnsi" w:cstheme="minorHAnsi"/>
            <w:b/>
          </w:rPr>
          <w:t>mmorris@imagineia.org</w:t>
        </w:r>
      </w:hyperlink>
      <w:r w:rsidR="00D52AC4">
        <w:rPr>
          <w:rFonts w:asciiTheme="minorHAnsi" w:hAnsiTheme="minorHAnsi" w:cstheme="minorHAnsi"/>
          <w:b/>
        </w:rPr>
        <w:t xml:space="preserve"> </w:t>
      </w:r>
    </w:p>
    <w:p w14:paraId="13DAB044" w14:textId="77777777" w:rsidR="00445F92" w:rsidRPr="00E17A42" w:rsidRDefault="00445F92" w:rsidP="00445F92">
      <w:pPr>
        <w:jc w:val="right"/>
        <w:rPr>
          <w:rFonts w:asciiTheme="minorHAnsi" w:hAnsiTheme="minorHAnsi" w:cstheme="minorHAnsi"/>
          <w:b/>
          <w:sz w:val="32"/>
          <w:szCs w:val="32"/>
        </w:rPr>
      </w:pPr>
    </w:p>
    <w:p w14:paraId="47A8D30E" w14:textId="14C0528A" w:rsidR="00073ACF" w:rsidRDefault="000D1C09" w:rsidP="00E17A42">
      <w:pPr>
        <w:jc w:val="center"/>
        <w:rPr>
          <w:rFonts w:asciiTheme="minorHAnsi" w:hAnsiTheme="minorHAnsi" w:cstheme="minorHAnsi"/>
          <w:b/>
          <w:bCs/>
        </w:rPr>
      </w:pPr>
      <w:r>
        <w:rPr>
          <w:rFonts w:asciiTheme="minorHAnsi" w:hAnsiTheme="minorHAnsi" w:cstheme="minorHAnsi"/>
          <w:b/>
          <w:bCs/>
        </w:rPr>
        <w:t>IMAGINE THE POSSIBILITIES WINS BUSINESS OF THE YEAR</w:t>
      </w:r>
    </w:p>
    <w:p w14:paraId="2607B50B" w14:textId="77777777" w:rsidR="00E17A42" w:rsidRDefault="00E17A42" w:rsidP="00E17A42">
      <w:pPr>
        <w:jc w:val="center"/>
        <w:rPr>
          <w:rFonts w:asciiTheme="minorHAnsi" w:hAnsiTheme="minorHAnsi" w:cstheme="minorHAnsi"/>
          <w:b/>
          <w:bCs/>
        </w:rPr>
      </w:pPr>
    </w:p>
    <w:p w14:paraId="0809431C" w14:textId="77777777" w:rsidR="00AE2AC5" w:rsidRDefault="00AE2AC5" w:rsidP="00AE2AC5">
      <w:pPr>
        <w:pStyle w:val="Default"/>
      </w:pPr>
    </w:p>
    <w:p w14:paraId="1D6A6CF5" w14:textId="1407AFC3" w:rsidR="00104F1E" w:rsidRDefault="000D1C09" w:rsidP="00742810">
      <w:pPr>
        <w:pStyle w:val="Default"/>
        <w:spacing w:line="360" w:lineRule="auto"/>
        <w:rPr>
          <w:rFonts w:asciiTheme="minorHAnsi" w:hAnsiTheme="minorHAnsi" w:cstheme="minorHAnsi"/>
          <w:sz w:val="23"/>
          <w:szCs w:val="23"/>
        </w:rPr>
      </w:pPr>
      <w:r>
        <w:rPr>
          <w:rFonts w:asciiTheme="minorHAnsi" w:hAnsiTheme="minorHAnsi" w:cstheme="minorHAnsi"/>
          <w:sz w:val="23"/>
          <w:szCs w:val="23"/>
        </w:rPr>
        <w:t>DE</w:t>
      </w:r>
      <w:r w:rsidR="00363ABE">
        <w:rPr>
          <w:rFonts w:asciiTheme="minorHAnsi" w:hAnsiTheme="minorHAnsi" w:cstheme="minorHAnsi"/>
          <w:sz w:val="23"/>
          <w:szCs w:val="23"/>
        </w:rPr>
        <w:t>WITT</w:t>
      </w:r>
      <w:r w:rsidR="00AE2AC5" w:rsidRPr="00AE2AC5">
        <w:rPr>
          <w:rFonts w:asciiTheme="minorHAnsi" w:hAnsiTheme="minorHAnsi" w:cstheme="minorHAnsi"/>
          <w:sz w:val="23"/>
          <w:szCs w:val="23"/>
        </w:rPr>
        <w:t xml:space="preserve">, IA </w:t>
      </w:r>
      <w:r w:rsidR="00363ABE">
        <w:rPr>
          <w:rFonts w:asciiTheme="minorHAnsi" w:hAnsiTheme="minorHAnsi" w:cstheme="minorHAnsi"/>
          <w:sz w:val="23"/>
          <w:szCs w:val="23"/>
        </w:rPr>
        <w:t>–</w:t>
      </w:r>
      <w:r w:rsidR="00AE2AC5" w:rsidRPr="00AE2AC5">
        <w:rPr>
          <w:rFonts w:asciiTheme="minorHAnsi" w:hAnsiTheme="minorHAnsi" w:cstheme="minorHAnsi"/>
          <w:sz w:val="23"/>
          <w:szCs w:val="23"/>
        </w:rPr>
        <w:t xml:space="preserve"> On</w:t>
      </w:r>
      <w:r w:rsidR="00363ABE">
        <w:rPr>
          <w:rFonts w:asciiTheme="minorHAnsi" w:hAnsiTheme="minorHAnsi" w:cstheme="minorHAnsi"/>
          <w:sz w:val="23"/>
          <w:szCs w:val="23"/>
        </w:rPr>
        <w:t xml:space="preserve"> June 20</w:t>
      </w:r>
      <w:r w:rsidR="00363ABE" w:rsidRPr="00363ABE">
        <w:rPr>
          <w:rFonts w:asciiTheme="minorHAnsi" w:hAnsiTheme="minorHAnsi" w:cstheme="minorHAnsi"/>
          <w:sz w:val="23"/>
          <w:szCs w:val="23"/>
          <w:vertAlign w:val="superscript"/>
        </w:rPr>
        <w:t>th</w:t>
      </w:r>
      <w:r w:rsidR="00363ABE">
        <w:rPr>
          <w:rFonts w:asciiTheme="minorHAnsi" w:hAnsiTheme="minorHAnsi" w:cstheme="minorHAnsi"/>
          <w:sz w:val="23"/>
          <w:szCs w:val="23"/>
        </w:rPr>
        <w:t xml:space="preserve">, 2024, business and community leaders of DeWitt, Iowa, gathered to celebrate the incredible year of business and community at the Year in Review event! Leading up to the event, many incredible businesses were nominated for awards celebrating the impact they have made on the community. </w:t>
      </w:r>
      <w:r w:rsidR="00381450">
        <w:rPr>
          <w:rFonts w:asciiTheme="minorHAnsi" w:hAnsiTheme="minorHAnsi" w:cstheme="minorHAnsi"/>
          <w:sz w:val="23"/>
          <w:szCs w:val="23"/>
        </w:rPr>
        <w:t xml:space="preserve">Imagine the Possibilities was honored to be chosen as the 2024 Business of the Year! </w:t>
      </w:r>
    </w:p>
    <w:p w14:paraId="6B8C9E0B" w14:textId="77777777" w:rsidR="00363ABE" w:rsidRDefault="00363ABE" w:rsidP="00742810">
      <w:pPr>
        <w:pStyle w:val="Default"/>
        <w:spacing w:line="360" w:lineRule="auto"/>
        <w:rPr>
          <w:rFonts w:asciiTheme="minorHAnsi" w:hAnsiTheme="minorHAnsi" w:cstheme="minorHAnsi"/>
          <w:sz w:val="23"/>
          <w:szCs w:val="23"/>
        </w:rPr>
      </w:pPr>
    </w:p>
    <w:p w14:paraId="1D4FB049" w14:textId="55E72FA1" w:rsidR="00381450" w:rsidRDefault="00363ABE" w:rsidP="00742810">
      <w:pPr>
        <w:pStyle w:val="Default"/>
        <w:spacing w:line="360" w:lineRule="auto"/>
        <w:rPr>
          <w:rFonts w:asciiTheme="minorHAnsi" w:hAnsiTheme="minorHAnsi" w:cstheme="minorHAnsi"/>
          <w:sz w:val="23"/>
          <w:szCs w:val="23"/>
        </w:rPr>
      </w:pPr>
      <w:r w:rsidRPr="00363ABE">
        <w:rPr>
          <w:rFonts w:asciiTheme="minorHAnsi" w:hAnsiTheme="minorHAnsi" w:cstheme="minorHAnsi"/>
          <w:sz w:val="23"/>
          <w:szCs w:val="23"/>
        </w:rPr>
        <w:t xml:space="preserve">Congratulations to </w:t>
      </w:r>
      <w:r w:rsidR="00381450">
        <w:rPr>
          <w:rFonts w:asciiTheme="minorHAnsi" w:hAnsiTheme="minorHAnsi" w:cstheme="minorHAnsi"/>
          <w:sz w:val="23"/>
          <w:szCs w:val="23"/>
        </w:rPr>
        <w:t>our DeWitt team</w:t>
      </w:r>
      <w:r w:rsidRPr="00363ABE">
        <w:rPr>
          <w:rFonts w:asciiTheme="minorHAnsi" w:hAnsiTheme="minorHAnsi" w:cstheme="minorHAnsi"/>
          <w:sz w:val="23"/>
          <w:szCs w:val="23"/>
        </w:rPr>
        <w:t xml:space="preserve"> for </w:t>
      </w:r>
      <w:r w:rsidR="00381450">
        <w:rPr>
          <w:rFonts w:asciiTheme="minorHAnsi" w:hAnsiTheme="minorHAnsi" w:cstheme="minorHAnsi"/>
          <w:sz w:val="23"/>
          <w:szCs w:val="23"/>
        </w:rPr>
        <w:t>being selected as the 2024</w:t>
      </w:r>
      <w:r w:rsidRPr="00363ABE">
        <w:rPr>
          <w:rFonts w:asciiTheme="minorHAnsi" w:hAnsiTheme="minorHAnsi" w:cstheme="minorHAnsi"/>
          <w:sz w:val="23"/>
          <w:szCs w:val="23"/>
        </w:rPr>
        <w:t xml:space="preserve"> Business of the Year at the DeWitt Member Choice Awards!</w:t>
      </w:r>
      <w:r w:rsidR="00381450">
        <w:rPr>
          <w:rFonts w:asciiTheme="minorHAnsi" w:hAnsiTheme="minorHAnsi" w:cstheme="minorHAnsi"/>
          <w:sz w:val="23"/>
          <w:szCs w:val="23"/>
        </w:rPr>
        <w:t xml:space="preserve"> </w:t>
      </w:r>
      <w:r w:rsidRPr="00363ABE">
        <w:rPr>
          <w:rFonts w:asciiTheme="minorHAnsi" w:hAnsiTheme="minorHAnsi" w:cstheme="minorHAnsi"/>
          <w:sz w:val="23"/>
          <w:szCs w:val="23"/>
        </w:rPr>
        <w:t xml:space="preserve">This is an incredible honor that so many </w:t>
      </w:r>
      <w:r w:rsidR="00381450">
        <w:rPr>
          <w:rFonts w:asciiTheme="minorHAnsi" w:hAnsiTheme="minorHAnsi" w:cstheme="minorHAnsi"/>
          <w:sz w:val="23"/>
          <w:szCs w:val="23"/>
        </w:rPr>
        <w:t>on this team</w:t>
      </w:r>
      <w:r w:rsidRPr="00363ABE">
        <w:rPr>
          <w:rFonts w:asciiTheme="minorHAnsi" w:hAnsiTheme="minorHAnsi" w:cstheme="minorHAnsi"/>
          <w:sz w:val="23"/>
          <w:szCs w:val="23"/>
        </w:rPr>
        <w:t xml:space="preserve"> have worked tirelessly to achieve</w:t>
      </w:r>
      <w:r w:rsidR="00381450">
        <w:rPr>
          <w:rFonts w:asciiTheme="minorHAnsi" w:hAnsiTheme="minorHAnsi" w:cstheme="minorHAnsi"/>
          <w:sz w:val="23"/>
          <w:szCs w:val="23"/>
        </w:rPr>
        <w:t xml:space="preserve">. </w:t>
      </w:r>
      <w:r w:rsidR="008476B7">
        <w:rPr>
          <w:rFonts w:asciiTheme="minorHAnsi" w:hAnsiTheme="minorHAnsi" w:cstheme="minorHAnsi"/>
          <w:sz w:val="23"/>
          <w:szCs w:val="23"/>
        </w:rPr>
        <w:br/>
      </w:r>
      <w:r w:rsidR="00381450">
        <w:rPr>
          <w:rFonts w:asciiTheme="minorHAnsi" w:hAnsiTheme="minorHAnsi" w:cstheme="minorHAnsi"/>
          <w:sz w:val="23"/>
          <w:szCs w:val="23"/>
        </w:rPr>
        <w:t xml:space="preserve">Most importantly, we are excited to continue positively impacting our communities and truly serving people </w:t>
      </w:r>
      <w:r w:rsidR="008476B7">
        <w:rPr>
          <w:rFonts w:asciiTheme="minorHAnsi" w:hAnsiTheme="minorHAnsi" w:cstheme="minorHAnsi"/>
          <w:sz w:val="23"/>
          <w:szCs w:val="23"/>
        </w:rPr>
        <w:br/>
      </w:r>
      <w:r w:rsidR="00381450">
        <w:rPr>
          <w:rFonts w:asciiTheme="minorHAnsi" w:hAnsiTheme="minorHAnsi" w:cstheme="minorHAnsi"/>
          <w:sz w:val="23"/>
          <w:szCs w:val="23"/>
        </w:rPr>
        <w:t>each day. Today, we dedicate this award to the heartbeat of our organization – our direct support staff</w:t>
      </w:r>
      <w:r w:rsidR="008476B7">
        <w:rPr>
          <w:rFonts w:asciiTheme="minorHAnsi" w:hAnsiTheme="minorHAnsi" w:cstheme="minorHAnsi"/>
          <w:sz w:val="23"/>
          <w:szCs w:val="23"/>
        </w:rPr>
        <w:t xml:space="preserve"> –</w:t>
      </w:r>
      <w:r w:rsidR="00381450">
        <w:rPr>
          <w:rFonts w:asciiTheme="minorHAnsi" w:hAnsiTheme="minorHAnsi" w:cstheme="minorHAnsi"/>
          <w:sz w:val="23"/>
          <w:szCs w:val="23"/>
        </w:rPr>
        <w:t xml:space="preserve"> who </w:t>
      </w:r>
      <w:r w:rsidR="008476B7">
        <w:rPr>
          <w:rFonts w:asciiTheme="minorHAnsi" w:hAnsiTheme="minorHAnsi" w:cstheme="minorHAnsi"/>
          <w:sz w:val="23"/>
          <w:szCs w:val="23"/>
        </w:rPr>
        <w:t xml:space="preserve">all </w:t>
      </w:r>
      <w:r w:rsidR="00381450">
        <w:rPr>
          <w:rFonts w:asciiTheme="minorHAnsi" w:hAnsiTheme="minorHAnsi" w:cstheme="minorHAnsi"/>
          <w:sz w:val="23"/>
          <w:szCs w:val="23"/>
        </w:rPr>
        <w:t xml:space="preserve">compassionately and humbly serve people each day so they can reach their goals and be actively involved in their community. </w:t>
      </w:r>
    </w:p>
    <w:p w14:paraId="7706B607" w14:textId="77777777" w:rsidR="00104F1E" w:rsidRDefault="00104F1E" w:rsidP="00742810">
      <w:pPr>
        <w:pStyle w:val="Default"/>
        <w:spacing w:line="360" w:lineRule="auto"/>
        <w:rPr>
          <w:rFonts w:asciiTheme="minorHAnsi" w:hAnsiTheme="minorHAnsi" w:cstheme="minorHAnsi"/>
          <w:sz w:val="23"/>
          <w:szCs w:val="23"/>
        </w:rPr>
      </w:pPr>
    </w:p>
    <w:p w14:paraId="3AF63C95" w14:textId="0E37355C" w:rsidR="00AE2AC5" w:rsidRPr="00AE2AC5" w:rsidRDefault="00AE2AC5" w:rsidP="00742810">
      <w:pPr>
        <w:pStyle w:val="Default"/>
        <w:spacing w:line="360" w:lineRule="auto"/>
        <w:rPr>
          <w:rFonts w:asciiTheme="minorHAnsi" w:hAnsiTheme="minorHAnsi" w:cstheme="minorHAnsi"/>
          <w:sz w:val="23"/>
          <w:szCs w:val="23"/>
        </w:rPr>
      </w:pPr>
      <w:r w:rsidRPr="00AE2AC5">
        <w:rPr>
          <w:rFonts w:asciiTheme="minorHAnsi" w:hAnsiTheme="minorHAnsi" w:cstheme="minorHAnsi"/>
          <w:sz w:val="23"/>
          <w:szCs w:val="23"/>
        </w:rPr>
        <w:t xml:space="preserve">Imagine the Possibilities is a nonprofit organization that serves individuals with disabilities across the state of Iowa. As an organization, Imagine the Possibilities is on mission to </w:t>
      </w:r>
      <w:r w:rsidRPr="00AE2AC5">
        <w:rPr>
          <w:rFonts w:asciiTheme="minorHAnsi" w:hAnsiTheme="minorHAnsi" w:cstheme="minorHAnsi"/>
          <w:b/>
          <w:bCs/>
          <w:sz w:val="23"/>
          <w:szCs w:val="23"/>
        </w:rPr>
        <w:t>empower people to reach individual achievement across the spectrum of life</w:t>
      </w:r>
      <w:r w:rsidRPr="00AE2AC5">
        <w:rPr>
          <w:rFonts w:asciiTheme="minorHAnsi" w:hAnsiTheme="minorHAnsi" w:cstheme="minorHAnsi"/>
          <w:sz w:val="23"/>
          <w:szCs w:val="23"/>
        </w:rPr>
        <w:t xml:space="preserve">. This is done through equipping people with the skills and opportunities necessary for success. </w:t>
      </w:r>
    </w:p>
    <w:p w14:paraId="64BD27B3" w14:textId="77777777" w:rsidR="00E5485F" w:rsidRDefault="00E5485F" w:rsidP="00742810">
      <w:pPr>
        <w:pStyle w:val="Default"/>
        <w:spacing w:line="360" w:lineRule="auto"/>
        <w:rPr>
          <w:rFonts w:asciiTheme="minorHAnsi" w:hAnsiTheme="minorHAnsi" w:cstheme="minorHAnsi"/>
          <w:sz w:val="23"/>
          <w:szCs w:val="23"/>
        </w:rPr>
      </w:pPr>
    </w:p>
    <w:p w14:paraId="360ED30F" w14:textId="0EDC6A16" w:rsidR="00E5485F" w:rsidRPr="00AE2AC5" w:rsidRDefault="00E5485F" w:rsidP="00742810">
      <w:pPr>
        <w:pStyle w:val="Default"/>
        <w:spacing w:line="360" w:lineRule="auto"/>
        <w:rPr>
          <w:rFonts w:asciiTheme="minorHAnsi" w:hAnsiTheme="minorHAnsi" w:cstheme="minorHAnsi"/>
          <w:sz w:val="23"/>
          <w:szCs w:val="23"/>
        </w:rPr>
      </w:pPr>
      <w:r>
        <w:rPr>
          <w:rFonts w:asciiTheme="minorHAnsi" w:hAnsiTheme="minorHAnsi" w:cstheme="minorHAnsi"/>
          <w:sz w:val="23"/>
          <w:szCs w:val="23"/>
        </w:rPr>
        <w:t xml:space="preserve">For more information on Imagine the Possibilities, check out </w:t>
      </w:r>
      <w:hyperlink r:id="rId10" w:history="1">
        <w:r w:rsidRPr="00FE32B1">
          <w:rPr>
            <w:rStyle w:val="Hyperlink"/>
            <w:rFonts w:asciiTheme="minorHAnsi" w:hAnsiTheme="minorHAnsi" w:cstheme="minorHAnsi"/>
            <w:sz w:val="23"/>
            <w:szCs w:val="23"/>
          </w:rPr>
          <w:t>www.imagineia.org</w:t>
        </w:r>
      </w:hyperlink>
      <w:r>
        <w:rPr>
          <w:rFonts w:asciiTheme="minorHAnsi" w:hAnsiTheme="minorHAnsi" w:cstheme="minorHAnsi"/>
          <w:sz w:val="23"/>
          <w:szCs w:val="23"/>
        </w:rPr>
        <w:t xml:space="preserve">. </w:t>
      </w:r>
    </w:p>
    <w:p w14:paraId="599A200E" w14:textId="77777777" w:rsidR="00AE2AC5" w:rsidRPr="00AE2AC5" w:rsidRDefault="00AE2AC5" w:rsidP="00742810">
      <w:pPr>
        <w:pStyle w:val="Default"/>
        <w:spacing w:line="360" w:lineRule="auto"/>
        <w:rPr>
          <w:rFonts w:asciiTheme="minorHAnsi" w:hAnsiTheme="minorHAnsi" w:cstheme="minorHAnsi"/>
          <w:sz w:val="23"/>
          <w:szCs w:val="23"/>
        </w:rPr>
      </w:pPr>
    </w:p>
    <w:p w14:paraId="1C31DF8A" w14:textId="2C8E754D" w:rsidR="00104F1E" w:rsidRDefault="00A24BEB" w:rsidP="00742810">
      <w:pPr>
        <w:spacing w:line="360" w:lineRule="auto"/>
        <w:jc w:val="center"/>
        <w:rPr>
          <w:rFonts w:asciiTheme="minorHAnsi" w:hAnsiTheme="minorHAnsi" w:cstheme="minorHAnsi"/>
          <w:sz w:val="20"/>
          <w:szCs w:val="20"/>
        </w:rPr>
      </w:pPr>
      <w:r>
        <w:rPr>
          <w:rFonts w:asciiTheme="minorHAnsi" w:hAnsiTheme="minorHAnsi" w:cstheme="minorHAnsi"/>
          <w:sz w:val="20"/>
          <w:szCs w:val="20"/>
        </w:rPr>
        <w:t>###</w:t>
      </w:r>
    </w:p>
    <w:p w14:paraId="3CC2D8A9" w14:textId="77777777" w:rsidR="00104F1E" w:rsidRPr="00445F92" w:rsidRDefault="00104F1E" w:rsidP="00785621">
      <w:pPr>
        <w:spacing w:line="276" w:lineRule="auto"/>
        <w:jc w:val="center"/>
        <w:rPr>
          <w:rFonts w:asciiTheme="minorHAnsi" w:hAnsiTheme="minorHAnsi" w:cstheme="minorHAnsi"/>
          <w:sz w:val="20"/>
          <w:szCs w:val="20"/>
        </w:rPr>
      </w:pPr>
    </w:p>
    <w:sectPr w:rsidR="00104F1E" w:rsidRPr="00445F92" w:rsidSect="00AA67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4999E" w14:textId="77777777" w:rsidR="000C52A0" w:rsidRDefault="000C52A0">
      <w:r>
        <w:separator/>
      </w:r>
    </w:p>
  </w:endnote>
  <w:endnote w:type="continuationSeparator" w:id="0">
    <w:p w14:paraId="2C54A6B2" w14:textId="77777777" w:rsidR="000C52A0" w:rsidRDefault="000C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E21E5" w14:textId="77777777" w:rsidR="000C52A0" w:rsidRDefault="000C52A0">
      <w:r>
        <w:separator/>
      </w:r>
    </w:p>
  </w:footnote>
  <w:footnote w:type="continuationSeparator" w:id="0">
    <w:p w14:paraId="7BEB7BE8" w14:textId="77777777" w:rsidR="000C52A0" w:rsidRDefault="000C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A005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50C588F"/>
    <w:multiLevelType w:val="singleLevel"/>
    <w:tmpl w:val="72966DF8"/>
    <w:lvl w:ilvl="0">
      <w:start w:val="1"/>
      <w:numFmt w:val="decimal"/>
      <w:lvlText w:val="%1."/>
      <w:lvlJc w:val="left"/>
      <w:pPr>
        <w:tabs>
          <w:tab w:val="num" w:pos="720"/>
        </w:tabs>
        <w:ind w:left="720" w:hanging="720"/>
      </w:pPr>
      <w:rPr>
        <w:rFonts w:hint="default"/>
      </w:rPr>
    </w:lvl>
  </w:abstractNum>
  <w:abstractNum w:abstractNumId="2" w15:restartNumberingAfterBreak="0">
    <w:nsid w:val="37BE2A6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AD67CD5"/>
    <w:multiLevelType w:val="singleLevel"/>
    <w:tmpl w:val="A9D2540C"/>
    <w:lvl w:ilvl="0">
      <w:start w:val="2"/>
      <w:numFmt w:val="decimal"/>
      <w:lvlText w:val="%1."/>
      <w:lvlJc w:val="left"/>
      <w:pPr>
        <w:tabs>
          <w:tab w:val="num" w:pos="450"/>
        </w:tabs>
        <w:ind w:left="450" w:hanging="450"/>
      </w:pPr>
      <w:rPr>
        <w:rFonts w:hint="default"/>
      </w:rPr>
    </w:lvl>
  </w:abstractNum>
  <w:abstractNum w:abstractNumId="4" w15:restartNumberingAfterBreak="0">
    <w:nsid w:val="5EB932E5"/>
    <w:multiLevelType w:val="hybridMultilevel"/>
    <w:tmpl w:val="703C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E095C"/>
    <w:multiLevelType w:val="hybridMultilevel"/>
    <w:tmpl w:val="92D2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87986"/>
    <w:multiLevelType w:val="singleLevel"/>
    <w:tmpl w:val="D46E14BA"/>
    <w:lvl w:ilvl="0">
      <w:start w:val="11"/>
      <w:numFmt w:val="decimal"/>
      <w:lvlText w:val="%1."/>
      <w:lvlJc w:val="left"/>
      <w:pPr>
        <w:tabs>
          <w:tab w:val="num" w:pos="2040"/>
        </w:tabs>
        <w:ind w:left="2040" w:hanging="480"/>
      </w:pPr>
      <w:rPr>
        <w:rFonts w:hint="default"/>
      </w:rPr>
    </w:lvl>
  </w:abstractNum>
  <w:num w:numId="1" w16cid:durableId="2098206144">
    <w:abstractNumId w:val="2"/>
  </w:num>
  <w:num w:numId="2" w16cid:durableId="215973163">
    <w:abstractNumId w:val="1"/>
  </w:num>
  <w:num w:numId="3" w16cid:durableId="1507548476">
    <w:abstractNumId w:val="3"/>
  </w:num>
  <w:num w:numId="4" w16cid:durableId="216940827">
    <w:abstractNumId w:val="6"/>
  </w:num>
  <w:num w:numId="5" w16cid:durableId="261305685">
    <w:abstractNumId w:val="0"/>
  </w:num>
  <w:num w:numId="6" w16cid:durableId="948855258">
    <w:abstractNumId w:val="5"/>
  </w:num>
  <w:num w:numId="7" w16cid:durableId="48282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EB"/>
    <w:rsid w:val="0003470C"/>
    <w:rsid w:val="00037836"/>
    <w:rsid w:val="00043272"/>
    <w:rsid w:val="00073ACF"/>
    <w:rsid w:val="000A19AF"/>
    <w:rsid w:val="000C52A0"/>
    <w:rsid w:val="000D1C09"/>
    <w:rsid w:val="000F0D18"/>
    <w:rsid w:val="000F0F0B"/>
    <w:rsid w:val="000F2891"/>
    <w:rsid w:val="00104F1E"/>
    <w:rsid w:val="001115BF"/>
    <w:rsid w:val="00174C74"/>
    <w:rsid w:val="001A0E07"/>
    <w:rsid w:val="001C35A6"/>
    <w:rsid w:val="00231E39"/>
    <w:rsid w:val="00245C2E"/>
    <w:rsid w:val="0025278A"/>
    <w:rsid w:val="002D28AC"/>
    <w:rsid w:val="002D2FE7"/>
    <w:rsid w:val="00304CD8"/>
    <w:rsid w:val="00331167"/>
    <w:rsid w:val="00331E46"/>
    <w:rsid w:val="00363ABE"/>
    <w:rsid w:val="00381450"/>
    <w:rsid w:val="00385546"/>
    <w:rsid w:val="00394E00"/>
    <w:rsid w:val="00395917"/>
    <w:rsid w:val="003C11BD"/>
    <w:rsid w:val="003E1100"/>
    <w:rsid w:val="003E67BD"/>
    <w:rsid w:val="00401135"/>
    <w:rsid w:val="00413BA4"/>
    <w:rsid w:val="00434919"/>
    <w:rsid w:val="00445F92"/>
    <w:rsid w:val="00493F69"/>
    <w:rsid w:val="00521794"/>
    <w:rsid w:val="00523D6F"/>
    <w:rsid w:val="00523F85"/>
    <w:rsid w:val="0057201C"/>
    <w:rsid w:val="00630B97"/>
    <w:rsid w:val="0064111C"/>
    <w:rsid w:val="0065698F"/>
    <w:rsid w:val="006B29E7"/>
    <w:rsid w:val="00705ED7"/>
    <w:rsid w:val="007107F3"/>
    <w:rsid w:val="007335A1"/>
    <w:rsid w:val="00742810"/>
    <w:rsid w:val="00755F0E"/>
    <w:rsid w:val="00785621"/>
    <w:rsid w:val="007A10C8"/>
    <w:rsid w:val="007A2135"/>
    <w:rsid w:val="007E3590"/>
    <w:rsid w:val="007F2AAC"/>
    <w:rsid w:val="008252E8"/>
    <w:rsid w:val="008261B2"/>
    <w:rsid w:val="008367B8"/>
    <w:rsid w:val="008476B7"/>
    <w:rsid w:val="008D4D4C"/>
    <w:rsid w:val="008D7E39"/>
    <w:rsid w:val="00937100"/>
    <w:rsid w:val="00951F47"/>
    <w:rsid w:val="00976E75"/>
    <w:rsid w:val="00985F60"/>
    <w:rsid w:val="009A4DA9"/>
    <w:rsid w:val="009B0FAB"/>
    <w:rsid w:val="009C6AAE"/>
    <w:rsid w:val="00A24BEB"/>
    <w:rsid w:val="00A42F5F"/>
    <w:rsid w:val="00A857D7"/>
    <w:rsid w:val="00AA6754"/>
    <w:rsid w:val="00AE2AC5"/>
    <w:rsid w:val="00AF6609"/>
    <w:rsid w:val="00B0230C"/>
    <w:rsid w:val="00B1082C"/>
    <w:rsid w:val="00B16767"/>
    <w:rsid w:val="00B22513"/>
    <w:rsid w:val="00B312CB"/>
    <w:rsid w:val="00B54529"/>
    <w:rsid w:val="00B87A84"/>
    <w:rsid w:val="00BC2EFB"/>
    <w:rsid w:val="00BD234C"/>
    <w:rsid w:val="00C612D7"/>
    <w:rsid w:val="00CA26EF"/>
    <w:rsid w:val="00CD6870"/>
    <w:rsid w:val="00D35299"/>
    <w:rsid w:val="00D516DC"/>
    <w:rsid w:val="00D52AC4"/>
    <w:rsid w:val="00D52D98"/>
    <w:rsid w:val="00D6274D"/>
    <w:rsid w:val="00D67EFB"/>
    <w:rsid w:val="00D772C4"/>
    <w:rsid w:val="00D7799E"/>
    <w:rsid w:val="00DA57DD"/>
    <w:rsid w:val="00DA6B91"/>
    <w:rsid w:val="00DB028B"/>
    <w:rsid w:val="00DC55DD"/>
    <w:rsid w:val="00E110FE"/>
    <w:rsid w:val="00E17A42"/>
    <w:rsid w:val="00E2125E"/>
    <w:rsid w:val="00E5280B"/>
    <w:rsid w:val="00E5485F"/>
    <w:rsid w:val="00E60CB8"/>
    <w:rsid w:val="00E60E03"/>
    <w:rsid w:val="00E92470"/>
    <w:rsid w:val="00EA1355"/>
    <w:rsid w:val="00ED5790"/>
    <w:rsid w:val="00EF55B6"/>
    <w:rsid w:val="00F00EAF"/>
    <w:rsid w:val="00F97C52"/>
    <w:rsid w:val="00FA6E2C"/>
    <w:rsid w:val="00FB2F86"/>
    <w:rsid w:val="00FD7045"/>
    <w:rsid w:val="00FD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FF234"/>
  <w15:docId w15:val="{BE002C29-C14C-4916-A5D0-BE90605F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5C2E"/>
    <w:pPr>
      <w:keepNext/>
      <w:tabs>
        <w:tab w:val="left" w:pos="450"/>
      </w:tabs>
      <w:outlineLvl w:val="0"/>
    </w:pPr>
    <w:rPr>
      <w:b/>
      <w:szCs w:val="20"/>
    </w:rPr>
  </w:style>
  <w:style w:type="paragraph" w:styleId="Heading2">
    <w:name w:val="heading 2"/>
    <w:basedOn w:val="Normal"/>
    <w:next w:val="Normal"/>
    <w:link w:val="Heading2Char"/>
    <w:qFormat/>
    <w:rsid w:val="00245C2E"/>
    <w:pPr>
      <w:keepNext/>
      <w:jc w:val="center"/>
      <w:outlineLvl w:val="1"/>
    </w:pPr>
    <w:rPr>
      <w:b/>
      <w:sz w:val="28"/>
      <w:szCs w:val="20"/>
    </w:rPr>
  </w:style>
  <w:style w:type="paragraph" w:styleId="Heading3">
    <w:name w:val="heading 3"/>
    <w:basedOn w:val="Normal"/>
    <w:next w:val="Normal"/>
    <w:link w:val="Heading3Char"/>
    <w:qFormat/>
    <w:rsid w:val="00245C2E"/>
    <w:pPr>
      <w:keepNext/>
      <w:outlineLvl w:val="2"/>
    </w:pPr>
    <w:rPr>
      <w:b/>
      <w:sz w:val="28"/>
      <w:szCs w:val="20"/>
    </w:rPr>
  </w:style>
  <w:style w:type="paragraph" w:styleId="Heading4">
    <w:name w:val="heading 4"/>
    <w:basedOn w:val="Normal"/>
    <w:next w:val="Normal"/>
    <w:link w:val="Heading4Char"/>
    <w:qFormat/>
    <w:rsid w:val="00245C2E"/>
    <w:pPr>
      <w:keepNext/>
      <w:outlineLvl w:val="3"/>
    </w:pPr>
    <w:rPr>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rPr>
  </w:style>
  <w:style w:type="paragraph" w:styleId="Footer">
    <w:name w:val="footer"/>
    <w:basedOn w:val="Normal"/>
    <w:pPr>
      <w:tabs>
        <w:tab w:val="center" w:pos="4320"/>
        <w:tab w:val="right" w:pos="8640"/>
      </w:tabs>
    </w:pPr>
    <w:rPr>
      <w:rFonts w:ascii="Book Antiqua" w:hAnsi="Book Antiqua"/>
    </w:rPr>
  </w:style>
  <w:style w:type="paragraph" w:styleId="BalloonText">
    <w:name w:val="Balloon Text"/>
    <w:basedOn w:val="Normal"/>
    <w:link w:val="BalloonTextChar"/>
    <w:rsid w:val="00394E00"/>
    <w:rPr>
      <w:rFonts w:ascii="Tahoma" w:hAnsi="Tahoma" w:cs="Tahoma"/>
      <w:sz w:val="16"/>
      <w:szCs w:val="16"/>
    </w:rPr>
  </w:style>
  <w:style w:type="character" w:customStyle="1" w:styleId="BalloonTextChar">
    <w:name w:val="Balloon Text Char"/>
    <w:basedOn w:val="DefaultParagraphFont"/>
    <w:link w:val="BalloonText"/>
    <w:rsid w:val="00394E00"/>
    <w:rPr>
      <w:rFonts w:ascii="Tahoma" w:hAnsi="Tahoma" w:cs="Tahoma"/>
      <w:sz w:val="16"/>
      <w:szCs w:val="16"/>
    </w:rPr>
  </w:style>
  <w:style w:type="character" w:customStyle="1" w:styleId="Heading1Char">
    <w:name w:val="Heading 1 Char"/>
    <w:basedOn w:val="DefaultParagraphFont"/>
    <w:link w:val="Heading1"/>
    <w:rsid w:val="00245C2E"/>
    <w:rPr>
      <w:b/>
      <w:sz w:val="24"/>
    </w:rPr>
  </w:style>
  <w:style w:type="character" w:customStyle="1" w:styleId="Heading2Char">
    <w:name w:val="Heading 2 Char"/>
    <w:basedOn w:val="DefaultParagraphFont"/>
    <w:link w:val="Heading2"/>
    <w:rsid w:val="00245C2E"/>
    <w:rPr>
      <w:b/>
      <w:sz w:val="28"/>
    </w:rPr>
  </w:style>
  <w:style w:type="character" w:customStyle="1" w:styleId="Heading3Char">
    <w:name w:val="Heading 3 Char"/>
    <w:basedOn w:val="DefaultParagraphFont"/>
    <w:link w:val="Heading3"/>
    <w:rsid w:val="00245C2E"/>
    <w:rPr>
      <w:b/>
      <w:sz w:val="28"/>
    </w:rPr>
  </w:style>
  <w:style w:type="character" w:customStyle="1" w:styleId="Heading4Char">
    <w:name w:val="Heading 4 Char"/>
    <w:basedOn w:val="DefaultParagraphFont"/>
    <w:link w:val="Heading4"/>
    <w:rsid w:val="00245C2E"/>
    <w:rPr>
      <w:sz w:val="24"/>
      <w:u w:val="single"/>
    </w:rPr>
  </w:style>
  <w:style w:type="paragraph" w:styleId="EnvelopeAddress">
    <w:name w:val="envelope address"/>
    <w:basedOn w:val="Normal"/>
    <w:rsid w:val="00245C2E"/>
    <w:pPr>
      <w:framePr w:w="7920" w:h="1980" w:hRule="exact" w:hSpace="180" w:wrap="auto" w:hAnchor="page" w:xAlign="center" w:yAlign="bottom"/>
      <w:ind w:left="2880"/>
    </w:pPr>
    <w:rPr>
      <w:sz w:val="28"/>
      <w:szCs w:val="20"/>
    </w:rPr>
  </w:style>
  <w:style w:type="paragraph" w:styleId="BodyText">
    <w:name w:val="Body Text"/>
    <w:basedOn w:val="Normal"/>
    <w:link w:val="BodyTextChar"/>
    <w:rsid w:val="00245C2E"/>
    <w:pPr>
      <w:tabs>
        <w:tab w:val="left" w:pos="450"/>
      </w:tabs>
    </w:pPr>
    <w:rPr>
      <w:b/>
      <w:szCs w:val="20"/>
    </w:rPr>
  </w:style>
  <w:style w:type="character" w:customStyle="1" w:styleId="BodyTextChar">
    <w:name w:val="Body Text Char"/>
    <w:basedOn w:val="DefaultParagraphFont"/>
    <w:link w:val="BodyText"/>
    <w:rsid w:val="00245C2E"/>
    <w:rPr>
      <w:b/>
      <w:sz w:val="24"/>
    </w:rPr>
  </w:style>
  <w:style w:type="character" w:styleId="PageNumber">
    <w:name w:val="page number"/>
    <w:basedOn w:val="DefaultParagraphFont"/>
    <w:rsid w:val="00245C2E"/>
  </w:style>
  <w:style w:type="paragraph" w:styleId="ListParagraph">
    <w:name w:val="List Paragraph"/>
    <w:basedOn w:val="Normal"/>
    <w:uiPriority w:val="34"/>
    <w:qFormat/>
    <w:rsid w:val="00D52D98"/>
    <w:pPr>
      <w:ind w:left="720"/>
      <w:contextualSpacing/>
    </w:pPr>
  </w:style>
  <w:style w:type="character" w:styleId="Hyperlink">
    <w:name w:val="Hyperlink"/>
    <w:basedOn w:val="DefaultParagraphFont"/>
    <w:unhideWhenUsed/>
    <w:rsid w:val="00445F92"/>
    <w:rPr>
      <w:color w:val="0563C1" w:themeColor="hyperlink"/>
      <w:u w:val="single"/>
    </w:rPr>
  </w:style>
  <w:style w:type="character" w:styleId="UnresolvedMention">
    <w:name w:val="Unresolved Mention"/>
    <w:basedOn w:val="DefaultParagraphFont"/>
    <w:uiPriority w:val="99"/>
    <w:semiHidden/>
    <w:unhideWhenUsed/>
    <w:rsid w:val="00D52AC4"/>
    <w:rPr>
      <w:color w:val="605E5C"/>
      <w:shd w:val="clear" w:color="auto" w:fill="E1DFDD"/>
    </w:rPr>
  </w:style>
  <w:style w:type="paragraph" w:customStyle="1" w:styleId="Default">
    <w:name w:val="Default"/>
    <w:rsid w:val="00AE2AC5"/>
    <w:pPr>
      <w:autoSpaceDE w:val="0"/>
      <w:autoSpaceDN w:val="0"/>
      <w:adjustRightInd w:val="0"/>
    </w:pPr>
    <w:rPr>
      <w:rFonts w:ascii="Gotham Book" w:hAnsi="Gotham Book" w:cs="Gotham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magineia.org" TargetMode="External"/><Relationship Id="rId4" Type="http://schemas.openxmlformats.org/officeDocument/2006/relationships/settings" Target="settings.xml"/><Relationship Id="rId9" Type="http://schemas.openxmlformats.org/officeDocument/2006/relationships/hyperlink" Target="mailto:mmorris@imagine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5D85-B15E-4EC5-A94D-113351EA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Morris</dc:creator>
  <cp:lastModifiedBy>Michaela Morris</cp:lastModifiedBy>
  <cp:revision>28</cp:revision>
  <cp:lastPrinted>2012-04-18T17:28:00Z</cp:lastPrinted>
  <dcterms:created xsi:type="dcterms:W3CDTF">2023-05-03T20:17:00Z</dcterms:created>
  <dcterms:modified xsi:type="dcterms:W3CDTF">2024-07-19T16:10:00Z</dcterms:modified>
</cp:coreProperties>
</file>