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6F35" w14:textId="2EF65116" w:rsidR="00E17A42" w:rsidRDefault="00D7799E" w:rsidP="00FD7FDE">
      <w:pPr>
        <w:pBdr>
          <w:bottom w:val="single" w:sz="18" w:space="1" w:color="auto"/>
        </w:pBdr>
        <w:jc w:val="center"/>
      </w:pPr>
      <w:r>
        <w:rPr>
          <w:noProof/>
        </w:rPr>
        <w:drawing>
          <wp:inline distT="0" distB="0" distL="0" distR="0" wp14:anchorId="32B59C53" wp14:editId="75F95A98">
            <wp:extent cx="2619291" cy="8139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19291" cy="813969"/>
                    </a:xfrm>
                    <a:prstGeom prst="rect">
                      <a:avLst/>
                    </a:prstGeom>
                    <a:noFill/>
                    <a:ln>
                      <a:noFill/>
                    </a:ln>
                  </pic:spPr>
                </pic:pic>
              </a:graphicData>
            </a:graphic>
          </wp:inline>
        </w:drawing>
      </w:r>
    </w:p>
    <w:p w14:paraId="1FE65A18" w14:textId="77777777" w:rsidR="00445F92" w:rsidRPr="00445F92" w:rsidRDefault="00445F92" w:rsidP="00073ACF">
      <w:pPr>
        <w:rPr>
          <w:rFonts w:asciiTheme="minorHAnsi" w:hAnsiTheme="minorHAnsi" w:cstheme="minorHAnsi"/>
        </w:rPr>
      </w:pPr>
    </w:p>
    <w:p w14:paraId="631B17F8" w14:textId="2F792930" w:rsidR="00445F92" w:rsidRPr="00445F92" w:rsidRDefault="004D3A0C" w:rsidP="00445F92">
      <w:pPr>
        <w:jc w:val="right"/>
        <w:rPr>
          <w:rFonts w:asciiTheme="minorHAnsi" w:hAnsiTheme="minorHAnsi" w:cstheme="minorHAnsi"/>
          <w:b/>
        </w:rPr>
      </w:pPr>
      <w:r>
        <w:rPr>
          <w:rFonts w:asciiTheme="minorHAnsi" w:hAnsiTheme="minorHAnsi" w:cstheme="minorHAnsi"/>
          <w:b/>
        </w:rPr>
        <w:t>April 4, 2024</w:t>
      </w:r>
    </w:p>
    <w:p w14:paraId="2173695A" w14:textId="77777777" w:rsidR="00445F92" w:rsidRPr="00445F92" w:rsidRDefault="00445F92" w:rsidP="00445F92">
      <w:pPr>
        <w:jc w:val="right"/>
        <w:rPr>
          <w:rFonts w:asciiTheme="minorHAnsi" w:hAnsiTheme="minorHAnsi" w:cstheme="minorHAnsi"/>
          <w:b/>
        </w:rPr>
      </w:pPr>
    </w:p>
    <w:p w14:paraId="639D5685" w14:textId="77777777" w:rsidR="00445F92" w:rsidRPr="00445F92" w:rsidRDefault="00445F92" w:rsidP="00445F92">
      <w:pPr>
        <w:jc w:val="right"/>
        <w:rPr>
          <w:rFonts w:asciiTheme="minorHAnsi" w:hAnsiTheme="minorHAnsi" w:cstheme="minorHAnsi"/>
          <w:b/>
        </w:rPr>
      </w:pPr>
      <w:r w:rsidRPr="00445F92">
        <w:rPr>
          <w:rFonts w:asciiTheme="minorHAnsi" w:hAnsiTheme="minorHAnsi" w:cstheme="minorHAnsi"/>
          <w:b/>
        </w:rPr>
        <w:t>FOR IMMEDIATE RELEASE</w:t>
      </w:r>
    </w:p>
    <w:p w14:paraId="18CCC723" w14:textId="77777777" w:rsidR="004D3A0C" w:rsidRDefault="004D3A0C" w:rsidP="00445F92">
      <w:pPr>
        <w:jc w:val="right"/>
        <w:rPr>
          <w:rFonts w:asciiTheme="minorHAnsi" w:hAnsiTheme="minorHAnsi" w:cstheme="minorHAnsi"/>
          <w:b/>
        </w:rPr>
      </w:pPr>
      <w:r>
        <w:rPr>
          <w:rFonts w:asciiTheme="minorHAnsi" w:hAnsiTheme="minorHAnsi" w:cstheme="minorHAnsi"/>
          <w:b/>
        </w:rPr>
        <w:t>For further information, please contact</w:t>
      </w:r>
      <w:r w:rsidR="00445F92" w:rsidRPr="00445F92">
        <w:rPr>
          <w:rFonts w:asciiTheme="minorHAnsi" w:hAnsiTheme="minorHAnsi" w:cstheme="minorHAnsi"/>
          <w:b/>
        </w:rPr>
        <w:t xml:space="preserve">: </w:t>
      </w:r>
    </w:p>
    <w:p w14:paraId="260D0855" w14:textId="1E33F192" w:rsidR="00445F92" w:rsidRPr="00445F92" w:rsidRDefault="004D3A0C" w:rsidP="00445F92">
      <w:pPr>
        <w:jc w:val="right"/>
        <w:rPr>
          <w:rFonts w:asciiTheme="minorHAnsi" w:hAnsiTheme="minorHAnsi" w:cstheme="minorHAnsi"/>
          <w:b/>
        </w:rPr>
      </w:pPr>
      <w:r>
        <w:rPr>
          <w:rFonts w:asciiTheme="minorHAnsi" w:hAnsiTheme="minorHAnsi" w:cstheme="minorHAnsi"/>
          <w:b/>
        </w:rPr>
        <w:t>Brock Anderson, Director of Development</w:t>
      </w:r>
    </w:p>
    <w:p w14:paraId="316BE91C" w14:textId="0F3B79FB" w:rsidR="00445F92" w:rsidRDefault="004D3A0C" w:rsidP="004D3A0C">
      <w:pPr>
        <w:jc w:val="right"/>
        <w:rPr>
          <w:rFonts w:asciiTheme="minorHAnsi" w:hAnsiTheme="minorHAnsi" w:cstheme="minorHAnsi"/>
          <w:b/>
        </w:rPr>
      </w:pPr>
      <w:r>
        <w:rPr>
          <w:rFonts w:asciiTheme="minorHAnsi" w:hAnsiTheme="minorHAnsi" w:cstheme="minorHAnsi"/>
          <w:b/>
        </w:rPr>
        <w:t>(319)-768-9826</w:t>
      </w:r>
    </w:p>
    <w:p w14:paraId="43288DE6" w14:textId="6548E519" w:rsidR="004D3A0C" w:rsidRDefault="004D3A0C" w:rsidP="004D3A0C">
      <w:pPr>
        <w:jc w:val="right"/>
        <w:rPr>
          <w:rFonts w:asciiTheme="minorHAnsi" w:hAnsiTheme="minorHAnsi" w:cstheme="minorHAnsi"/>
          <w:b/>
        </w:rPr>
      </w:pPr>
      <w:hyperlink r:id="rId9" w:history="1">
        <w:r w:rsidRPr="00CF27FE">
          <w:rPr>
            <w:rStyle w:val="Hyperlink"/>
            <w:rFonts w:asciiTheme="minorHAnsi" w:hAnsiTheme="minorHAnsi" w:cstheme="minorHAnsi"/>
            <w:b/>
          </w:rPr>
          <w:t>Brock.anderson@hopehavencorp.com</w:t>
        </w:r>
      </w:hyperlink>
      <w:r>
        <w:rPr>
          <w:rFonts w:asciiTheme="minorHAnsi" w:hAnsiTheme="minorHAnsi" w:cstheme="minorHAnsi"/>
          <w:b/>
        </w:rPr>
        <w:t xml:space="preserve"> </w:t>
      </w:r>
    </w:p>
    <w:p w14:paraId="78F5C442" w14:textId="77777777" w:rsidR="004D3A0C" w:rsidRDefault="004D3A0C" w:rsidP="004D3A0C">
      <w:pPr>
        <w:jc w:val="right"/>
        <w:rPr>
          <w:rFonts w:asciiTheme="minorHAnsi" w:hAnsiTheme="minorHAnsi" w:cstheme="minorHAnsi"/>
          <w:b/>
        </w:rPr>
      </w:pPr>
    </w:p>
    <w:p w14:paraId="7D60800B" w14:textId="51174784" w:rsidR="004D3A0C" w:rsidRDefault="004D3A0C" w:rsidP="004D3A0C">
      <w:pPr>
        <w:jc w:val="right"/>
        <w:rPr>
          <w:rFonts w:asciiTheme="minorHAnsi" w:hAnsiTheme="minorHAnsi" w:cstheme="minorHAnsi"/>
          <w:b/>
        </w:rPr>
      </w:pPr>
      <w:r>
        <w:rPr>
          <w:rFonts w:asciiTheme="minorHAnsi" w:hAnsiTheme="minorHAnsi" w:cstheme="minorHAnsi"/>
          <w:b/>
        </w:rPr>
        <w:t>Dean and Karen Hurliman</w:t>
      </w:r>
    </w:p>
    <w:p w14:paraId="213BD4D2" w14:textId="7C15F801" w:rsidR="004D3A0C" w:rsidRDefault="004D3A0C" w:rsidP="004D3A0C">
      <w:pPr>
        <w:jc w:val="right"/>
        <w:rPr>
          <w:rFonts w:asciiTheme="minorHAnsi" w:hAnsiTheme="minorHAnsi" w:cstheme="minorHAnsi"/>
          <w:b/>
        </w:rPr>
      </w:pPr>
      <w:r>
        <w:rPr>
          <w:rFonts w:asciiTheme="minorHAnsi" w:hAnsiTheme="minorHAnsi" w:cstheme="minorHAnsi"/>
          <w:b/>
        </w:rPr>
        <w:t>(319)-985-2567</w:t>
      </w:r>
    </w:p>
    <w:p w14:paraId="6CC5A145" w14:textId="77777777" w:rsidR="004D3A0C" w:rsidRDefault="004D3A0C" w:rsidP="004D3A0C">
      <w:pPr>
        <w:jc w:val="right"/>
        <w:rPr>
          <w:rFonts w:asciiTheme="minorHAnsi" w:hAnsiTheme="minorHAnsi" w:cstheme="minorHAnsi"/>
          <w:b/>
        </w:rPr>
      </w:pPr>
    </w:p>
    <w:p w14:paraId="53681C25" w14:textId="2603C7BF" w:rsidR="004D3A0C" w:rsidRDefault="004D3A0C" w:rsidP="004D3A0C">
      <w:pPr>
        <w:jc w:val="center"/>
        <w:rPr>
          <w:rFonts w:asciiTheme="minorHAnsi" w:hAnsiTheme="minorHAnsi" w:cstheme="minorHAnsi"/>
          <w:b/>
        </w:rPr>
      </w:pPr>
    </w:p>
    <w:p w14:paraId="13DAB044" w14:textId="77777777" w:rsidR="00445F92" w:rsidRPr="00E17A42" w:rsidRDefault="00445F92" w:rsidP="00445F92">
      <w:pPr>
        <w:jc w:val="right"/>
        <w:rPr>
          <w:rFonts w:asciiTheme="minorHAnsi" w:hAnsiTheme="minorHAnsi" w:cstheme="minorHAnsi"/>
          <w:b/>
          <w:sz w:val="32"/>
          <w:szCs w:val="32"/>
        </w:rPr>
      </w:pPr>
    </w:p>
    <w:p w14:paraId="47A8D30E" w14:textId="628489DC" w:rsidR="00073ACF" w:rsidRDefault="004D3A0C" w:rsidP="00E17A42">
      <w:pPr>
        <w:jc w:val="center"/>
        <w:rPr>
          <w:rFonts w:asciiTheme="minorHAnsi" w:hAnsiTheme="minorHAnsi" w:cstheme="minorHAnsi"/>
          <w:b/>
          <w:bCs/>
        </w:rPr>
      </w:pPr>
      <w:r>
        <w:rPr>
          <w:rFonts w:asciiTheme="minorHAnsi" w:hAnsiTheme="minorHAnsi" w:cstheme="minorHAnsi"/>
          <w:b/>
          <w:bCs/>
        </w:rPr>
        <w:t xml:space="preserve">Hope Haven, a division of Imagine the Possibilities, Acquires and Names New Home for Individuals with Disabilities </w:t>
      </w:r>
    </w:p>
    <w:p w14:paraId="1B372058" w14:textId="77777777" w:rsidR="004D3A0C" w:rsidRPr="004D3A0C" w:rsidRDefault="004D3A0C" w:rsidP="00E17A42">
      <w:pPr>
        <w:jc w:val="center"/>
        <w:rPr>
          <w:rFonts w:asciiTheme="minorHAnsi" w:hAnsiTheme="minorHAnsi" w:cstheme="minorHAnsi"/>
          <w:b/>
          <w:bCs/>
        </w:rPr>
      </w:pPr>
    </w:p>
    <w:p w14:paraId="047AA3CE" w14:textId="77777777" w:rsidR="004D3A0C" w:rsidRPr="004D3A0C" w:rsidRDefault="004D3A0C" w:rsidP="004D3A0C">
      <w:pPr>
        <w:spacing w:line="360" w:lineRule="auto"/>
        <w:rPr>
          <w:rFonts w:asciiTheme="minorHAnsi" w:hAnsiTheme="minorHAnsi" w:cstheme="minorHAnsi"/>
        </w:rPr>
      </w:pPr>
      <w:r w:rsidRPr="004D3A0C">
        <w:rPr>
          <w:rFonts w:asciiTheme="minorHAnsi" w:hAnsiTheme="minorHAnsi" w:cstheme="minorHAnsi"/>
        </w:rPr>
        <w:t xml:space="preserve">Hope Haven, a division of Imagine the Possibilities recently purchased a community-based home.  The house is a home for four individuals with disabilities.  The Hurliman Home was made possible through a generous donation from Dean and Karen Hurliman.  In addition, grants were secured to complete the residence.  Hope Haven, a division of Imagine the Possibilities, is extremely grateful for this level of support to improve the lives of individuals who live there.  </w:t>
      </w:r>
    </w:p>
    <w:p w14:paraId="6FEACCFB" w14:textId="77777777" w:rsidR="004D3A0C" w:rsidRPr="004D3A0C" w:rsidRDefault="004D3A0C" w:rsidP="004D3A0C">
      <w:pPr>
        <w:spacing w:line="360" w:lineRule="auto"/>
        <w:rPr>
          <w:rFonts w:asciiTheme="minorHAnsi" w:hAnsiTheme="minorHAnsi" w:cstheme="minorHAnsi"/>
        </w:rPr>
      </w:pPr>
      <w:r w:rsidRPr="004D3A0C">
        <w:rPr>
          <w:rFonts w:asciiTheme="minorHAnsi" w:hAnsiTheme="minorHAnsi" w:cstheme="minorHAnsi"/>
        </w:rPr>
        <w:t>Dean and Karen said “we are forever grateful for the loving care given to our son, John, by the staff at Hope Haven.  His caregivers are genuinely concerned for his welfare.  Their dedication has given John a happy, loving environment for many years.  We trust this will continue in the years ahead.”  In appreciation, the Hurliman’s have recently given over one hundred thousand dollars to Hope Haven.</w:t>
      </w:r>
    </w:p>
    <w:p w14:paraId="1DC6AD66" w14:textId="77777777" w:rsidR="004D3A0C" w:rsidRPr="004D3A0C" w:rsidRDefault="004D3A0C" w:rsidP="004D3A0C">
      <w:pPr>
        <w:spacing w:line="360" w:lineRule="auto"/>
        <w:rPr>
          <w:rFonts w:asciiTheme="minorHAnsi" w:hAnsiTheme="minorHAnsi" w:cstheme="minorHAnsi"/>
        </w:rPr>
      </w:pPr>
      <w:r w:rsidRPr="004D3A0C">
        <w:rPr>
          <w:rFonts w:asciiTheme="minorHAnsi" w:hAnsiTheme="minorHAnsi" w:cstheme="minorHAnsi"/>
        </w:rPr>
        <w:t xml:space="preserve">In honor of Hurliman’s generosity, the house will be named Hurliman Home.  </w:t>
      </w:r>
    </w:p>
    <w:p w14:paraId="3BCF01B5" w14:textId="77777777" w:rsidR="004D3A0C" w:rsidRDefault="004D3A0C" w:rsidP="004D3A0C">
      <w:pPr>
        <w:rPr>
          <w:rFonts w:asciiTheme="minorHAnsi" w:hAnsiTheme="minorHAnsi" w:cstheme="minorHAnsi"/>
          <w:b/>
          <w:bCs/>
        </w:rPr>
      </w:pPr>
    </w:p>
    <w:p w14:paraId="2607B50B" w14:textId="77777777" w:rsidR="00E17A42" w:rsidRDefault="00E17A42" w:rsidP="00E17A42">
      <w:pPr>
        <w:jc w:val="center"/>
        <w:rPr>
          <w:rFonts w:asciiTheme="minorHAnsi" w:hAnsiTheme="minorHAnsi" w:cstheme="minorHAnsi"/>
          <w:b/>
          <w:bCs/>
        </w:rPr>
      </w:pPr>
    </w:p>
    <w:p w14:paraId="0809431C" w14:textId="77777777" w:rsidR="00AE2AC5" w:rsidRDefault="00AE2AC5" w:rsidP="00AE2AC5">
      <w:pPr>
        <w:pStyle w:val="Default"/>
      </w:pPr>
    </w:p>
    <w:p w14:paraId="599A200E" w14:textId="77777777" w:rsidR="00AE2AC5" w:rsidRPr="00AE2AC5" w:rsidRDefault="00AE2AC5" w:rsidP="00AE2AC5">
      <w:pPr>
        <w:pStyle w:val="Default"/>
        <w:rPr>
          <w:rFonts w:asciiTheme="minorHAnsi" w:hAnsiTheme="minorHAnsi" w:cstheme="minorHAnsi"/>
          <w:sz w:val="23"/>
          <w:szCs w:val="23"/>
        </w:rPr>
      </w:pPr>
    </w:p>
    <w:p w14:paraId="1A23F2C4" w14:textId="3959E7A9" w:rsidR="00A24BEB" w:rsidRPr="00445F92" w:rsidRDefault="00A24BEB" w:rsidP="00785621">
      <w:pPr>
        <w:spacing w:line="276" w:lineRule="auto"/>
        <w:jc w:val="center"/>
        <w:rPr>
          <w:rFonts w:asciiTheme="minorHAnsi" w:hAnsiTheme="minorHAnsi" w:cstheme="minorHAnsi"/>
          <w:sz w:val="20"/>
          <w:szCs w:val="20"/>
        </w:rPr>
      </w:pPr>
      <w:r>
        <w:rPr>
          <w:rFonts w:asciiTheme="minorHAnsi" w:hAnsiTheme="minorHAnsi" w:cstheme="minorHAnsi"/>
          <w:sz w:val="20"/>
          <w:szCs w:val="20"/>
        </w:rPr>
        <w:t>###</w:t>
      </w:r>
    </w:p>
    <w:sectPr w:rsidR="00A24BEB" w:rsidRPr="00445F92" w:rsidSect="00B87A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8E8A" w14:textId="77777777" w:rsidR="00DA57DD" w:rsidRDefault="00DA57DD">
      <w:r>
        <w:separator/>
      </w:r>
    </w:p>
  </w:endnote>
  <w:endnote w:type="continuationSeparator" w:id="0">
    <w:p w14:paraId="70B11E23" w14:textId="77777777" w:rsidR="00DA57DD" w:rsidRDefault="00DA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D1A2" w14:textId="77777777" w:rsidR="00DA57DD" w:rsidRDefault="00DA57DD">
      <w:r>
        <w:separator/>
      </w:r>
    </w:p>
  </w:footnote>
  <w:footnote w:type="continuationSeparator" w:id="0">
    <w:p w14:paraId="7FB3FC1C" w14:textId="77777777" w:rsidR="00DA57DD" w:rsidRDefault="00DA5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005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50C588F"/>
    <w:multiLevelType w:val="singleLevel"/>
    <w:tmpl w:val="72966DF8"/>
    <w:lvl w:ilvl="0">
      <w:start w:val="1"/>
      <w:numFmt w:val="decimal"/>
      <w:lvlText w:val="%1."/>
      <w:lvlJc w:val="left"/>
      <w:pPr>
        <w:tabs>
          <w:tab w:val="num" w:pos="720"/>
        </w:tabs>
        <w:ind w:left="720" w:hanging="720"/>
      </w:pPr>
      <w:rPr>
        <w:rFonts w:hint="default"/>
      </w:rPr>
    </w:lvl>
  </w:abstractNum>
  <w:abstractNum w:abstractNumId="2" w15:restartNumberingAfterBreak="0">
    <w:nsid w:val="37BE2A6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AD67CD5"/>
    <w:multiLevelType w:val="singleLevel"/>
    <w:tmpl w:val="A9D2540C"/>
    <w:lvl w:ilvl="0">
      <w:start w:val="2"/>
      <w:numFmt w:val="decimal"/>
      <w:lvlText w:val="%1."/>
      <w:lvlJc w:val="left"/>
      <w:pPr>
        <w:tabs>
          <w:tab w:val="num" w:pos="450"/>
        </w:tabs>
        <w:ind w:left="450" w:hanging="450"/>
      </w:pPr>
      <w:rPr>
        <w:rFonts w:hint="default"/>
      </w:rPr>
    </w:lvl>
  </w:abstractNum>
  <w:abstractNum w:abstractNumId="4" w15:restartNumberingAfterBreak="0">
    <w:nsid w:val="5EB932E5"/>
    <w:multiLevelType w:val="hybridMultilevel"/>
    <w:tmpl w:val="703C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E095C"/>
    <w:multiLevelType w:val="hybridMultilevel"/>
    <w:tmpl w:val="92D2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87986"/>
    <w:multiLevelType w:val="singleLevel"/>
    <w:tmpl w:val="D46E14BA"/>
    <w:lvl w:ilvl="0">
      <w:start w:val="11"/>
      <w:numFmt w:val="decimal"/>
      <w:lvlText w:val="%1."/>
      <w:lvlJc w:val="left"/>
      <w:pPr>
        <w:tabs>
          <w:tab w:val="num" w:pos="2040"/>
        </w:tabs>
        <w:ind w:left="2040" w:hanging="480"/>
      </w:pPr>
      <w:rPr>
        <w:rFonts w:hint="default"/>
      </w:rPr>
    </w:lvl>
  </w:abstractNum>
  <w:num w:numId="1" w16cid:durableId="2098206144">
    <w:abstractNumId w:val="2"/>
  </w:num>
  <w:num w:numId="2" w16cid:durableId="215973163">
    <w:abstractNumId w:val="1"/>
  </w:num>
  <w:num w:numId="3" w16cid:durableId="1507548476">
    <w:abstractNumId w:val="3"/>
  </w:num>
  <w:num w:numId="4" w16cid:durableId="216940827">
    <w:abstractNumId w:val="6"/>
  </w:num>
  <w:num w:numId="5" w16cid:durableId="261305685">
    <w:abstractNumId w:val="0"/>
  </w:num>
  <w:num w:numId="6" w16cid:durableId="948855258">
    <w:abstractNumId w:val="5"/>
  </w:num>
  <w:num w:numId="7" w16cid:durableId="482820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EB"/>
    <w:rsid w:val="0003470C"/>
    <w:rsid w:val="00043272"/>
    <w:rsid w:val="00073ACF"/>
    <w:rsid w:val="000A19AF"/>
    <w:rsid w:val="000F0D18"/>
    <w:rsid w:val="000F0F0B"/>
    <w:rsid w:val="000F2891"/>
    <w:rsid w:val="001115BF"/>
    <w:rsid w:val="00174C74"/>
    <w:rsid w:val="001A0E07"/>
    <w:rsid w:val="001C35A6"/>
    <w:rsid w:val="00245C2E"/>
    <w:rsid w:val="0025278A"/>
    <w:rsid w:val="002D28AC"/>
    <w:rsid w:val="002D2FE7"/>
    <w:rsid w:val="00304CD8"/>
    <w:rsid w:val="00331167"/>
    <w:rsid w:val="00331E46"/>
    <w:rsid w:val="00385546"/>
    <w:rsid w:val="00394E00"/>
    <w:rsid w:val="00395917"/>
    <w:rsid w:val="003C11BD"/>
    <w:rsid w:val="003E1100"/>
    <w:rsid w:val="003E67BD"/>
    <w:rsid w:val="00401135"/>
    <w:rsid w:val="00413BA4"/>
    <w:rsid w:val="00445F92"/>
    <w:rsid w:val="00493F69"/>
    <w:rsid w:val="004D3A0C"/>
    <w:rsid w:val="00521794"/>
    <w:rsid w:val="00523D6F"/>
    <w:rsid w:val="00523F85"/>
    <w:rsid w:val="0057201C"/>
    <w:rsid w:val="0064111C"/>
    <w:rsid w:val="0065698F"/>
    <w:rsid w:val="006B29E7"/>
    <w:rsid w:val="00705ED7"/>
    <w:rsid w:val="007107F3"/>
    <w:rsid w:val="007335A1"/>
    <w:rsid w:val="00755F0E"/>
    <w:rsid w:val="00785621"/>
    <w:rsid w:val="007A10C8"/>
    <w:rsid w:val="007A2135"/>
    <w:rsid w:val="007E3590"/>
    <w:rsid w:val="007F2AAC"/>
    <w:rsid w:val="008261B2"/>
    <w:rsid w:val="008367B8"/>
    <w:rsid w:val="008D4D4C"/>
    <w:rsid w:val="008D7E39"/>
    <w:rsid w:val="00937100"/>
    <w:rsid w:val="00951F47"/>
    <w:rsid w:val="00976E75"/>
    <w:rsid w:val="00985F60"/>
    <w:rsid w:val="009A4DA9"/>
    <w:rsid w:val="009B0FAB"/>
    <w:rsid w:val="009C6AAE"/>
    <w:rsid w:val="00A24BEB"/>
    <w:rsid w:val="00A42F5F"/>
    <w:rsid w:val="00AE2AC5"/>
    <w:rsid w:val="00AF6609"/>
    <w:rsid w:val="00B0230C"/>
    <w:rsid w:val="00B16767"/>
    <w:rsid w:val="00B22513"/>
    <w:rsid w:val="00B312CB"/>
    <w:rsid w:val="00B54529"/>
    <w:rsid w:val="00B87A84"/>
    <w:rsid w:val="00BC2EFB"/>
    <w:rsid w:val="00BD234C"/>
    <w:rsid w:val="00C612D7"/>
    <w:rsid w:val="00CD6870"/>
    <w:rsid w:val="00D516DC"/>
    <w:rsid w:val="00D52AC4"/>
    <w:rsid w:val="00D52D98"/>
    <w:rsid w:val="00D6274D"/>
    <w:rsid w:val="00D67EFB"/>
    <w:rsid w:val="00D7799E"/>
    <w:rsid w:val="00DA57DD"/>
    <w:rsid w:val="00DA6B91"/>
    <w:rsid w:val="00DB028B"/>
    <w:rsid w:val="00DC55DD"/>
    <w:rsid w:val="00E110FE"/>
    <w:rsid w:val="00E17A42"/>
    <w:rsid w:val="00E2125E"/>
    <w:rsid w:val="00E5280B"/>
    <w:rsid w:val="00E5485F"/>
    <w:rsid w:val="00E60CB8"/>
    <w:rsid w:val="00E60E03"/>
    <w:rsid w:val="00E92470"/>
    <w:rsid w:val="00EA1355"/>
    <w:rsid w:val="00ED5790"/>
    <w:rsid w:val="00EF55B6"/>
    <w:rsid w:val="00F00EAF"/>
    <w:rsid w:val="00F97C52"/>
    <w:rsid w:val="00FA6E2C"/>
    <w:rsid w:val="00FD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F234"/>
  <w15:docId w15:val="{BE002C29-C14C-4916-A5D0-BE90605F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45C2E"/>
    <w:pPr>
      <w:keepNext/>
      <w:tabs>
        <w:tab w:val="left" w:pos="450"/>
      </w:tabs>
      <w:outlineLvl w:val="0"/>
    </w:pPr>
    <w:rPr>
      <w:b/>
      <w:szCs w:val="20"/>
    </w:rPr>
  </w:style>
  <w:style w:type="paragraph" w:styleId="Heading2">
    <w:name w:val="heading 2"/>
    <w:basedOn w:val="Normal"/>
    <w:next w:val="Normal"/>
    <w:link w:val="Heading2Char"/>
    <w:qFormat/>
    <w:rsid w:val="00245C2E"/>
    <w:pPr>
      <w:keepNext/>
      <w:jc w:val="center"/>
      <w:outlineLvl w:val="1"/>
    </w:pPr>
    <w:rPr>
      <w:b/>
      <w:sz w:val="28"/>
      <w:szCs w:val="20"/>
    </w:rPr>
  </w:style>
  <w:style w:type="paragraph" w:styleId="Heading3">
    <w:name w:val="heading 3"/>
    <w:basedOn w:val="Normal"/>
    <w:next w:val="Normal"/>
    <w:link w:val="Heading3Char"/>
    <w:qFormat/>
    <w:rsid w:val="00245C2E"/>
    <w:pPr>
      <w:keepNext/>
      <w:outlineLvl w:val="2"/>
    </w:pPr>
    <w:rPr>
      <w:b/>
      <w:sz w:val="28"/>
      <w:szCs w:val="20"/>
    </w:rPr>
  </w:style>
  <w:style w:type="paragraph" w:styleId="Heading4">
    <w:name w:val="heading 4"/>
    <w:basedOn w:val="Normal"/>
    <w:next w:val="Normal"/>
    <w:link w:val="Heading4Char"/>
    <w:qFormat/>
    <w:rsid w:val="00245C2E"/>
    <w:pPr>
      <w:keepNext/>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Book Antiqua" w:hAnsi="Book Antiqua"/>
    </w:rPr>
  </w:style>
  <w:style w:type="paragraph" w:styleId="Footer">
    <w:name w:val="footer"/>
    <w:basedOn w:val="Normal"/>
    <w:pPr>
      <w:tabs>
        <w:tab w:val="center" w:pos="4320"/>
        <w:tab w:val="right" w:pos="8640"/>
      </w:tabs>
    </w:pPr>
    <w:rPr>
      <w:rFonts w:ascii="Book Antiqua" w:hAnsi="Book Antiqua"/>
    </w:rPr>
  </w:style>
  <w:style w:type="paragraph" w:styleId="BalloonText">
    <w:name w:val="Balloon Text"/>
    <w:basedOn w:val="Normal"/>
    <w:link w:val="BalloonTextChar"/>
    <w:rsid w:val="00394E00"/>
    <w:rPr>
      <w:rFonts w:ascii="Tahoma" w:hAnsi="Tahoma" w:cs="Tahoma"/>
      <w:sz w:val="16"/>
      <w:szCs w:val="16"/>
    </w:rPr>
  </w:style>
  <w:style w:type="character" w:customStyle="1" w:styleId="BalloonTextChar">
    <w:name w:val="Balloon Text Char"/>
    <w:basedOn w:val="DefaultParagraphFont"/>
    <w:link w:val="BalloonText"/>
    <w:rsid w:val="00394E00"/>
    <w:rPr>
      <w:rFonts w:ascii="Tahoma" w:hAnsi="Tahoma" w:cs="Tahoma"/>
      <w:sz w:val="16"/>
      <w:szCs w:val="16"/>
    </w:rPr>
  </w:style>
  <w:style w:type="character" w:customStyle="1" w:styleId="Heading1Char">
    <w:name w:val="Heading 1 Char"/>
    <w:basedOn w:val="DefaultParagraphFont"/>
    <w:link w:val="Heading1"/>
    <w:rsid w:val="00245C2E"/>
    <w:rPr>
      <w:b/>
      <w:sz w:val="24"/>
    </w:rPr>
  </w:style>
  <w:style w:type="character" w:customStyle="1" w:styleId="Heading2Char">
    <w:name w:val="Heading 2 Char"/>
    <w:basedOn w:val="DefaultParagraphFont"/>
    <w:link w:val="Heading2"/>
    <w:rsid w:val="00245C2E"/>
    <w:rPr>
      <w:b/>
      <w:sz w:val="28"/>
    </w:rPr>
  </w:style>
  <w:style w:type="character" w:customStyle="1" w:styleId="Heading3Char">
    <w:name w:val="Heading 3 Char"/>
    <w:basedOn w:val="DefaultParagraphFont"/>
    <w:link w:val="Heading3"/>
    <w:rsid w:val="00245C2E"/>
    <w:rPr>
      <w:b/>
      <w:sz w:val="28"/>
    </w:rPr>
  </w:style>
  <w:style w:type="character" w:customStyle="1" w:styleId="Heading4Char">
    <w:name w:val="Heading 4 Char"/>
    <w:basedOn w:val="DefaultParagraphFont"/>
    <w:link w:val="Heading4"/>
    <w:rsid w:val="00245C2E"/>
    <w:rPr>
      <w:sz w:val="24"/>
      <w:u w:val="single"/>
    </w:rPr>
  </w:style>
  <w:style w:type="paragraph" w:styleId="EnvelopeAddress">
    <w:name w:val="envelope address"/>
    <w:basedOn w:val="Normal"/>
    <w:rsid w:val="00245C2E"/>
    <w:pPr>
      <w:framePr w:w="7920" w:h="1980" w:hRule="exact" w:hSpace="180" w:wrap="auto" w:hAnchor="page" w:xAlign="center" w:yAlign="bottom"/>
      <w:ind w:left="2880"/>
    </w:pPr>
    <w:rPr>
      <w:sz w:val="28"/>
      <w:szCs w:val="20"/>
    </w:rPr>
  </w:style>
  <w:style w:type="paragraph" w:styleId="BodyText">
    <w:name w:val="Body Text"/>
    <w:basedOn w:val="Normal"/>
    <w:link w:val="BodyTextChar"/>
    <w:rsid w:val="00245C2E"/>
    <w:pPr>
      <w:tabs>
        <w:tab w:val="left" w:pos="450"/>
      </w:tabs>
    </w:pPr>
    <w:rPr>
      <w:b/>
      <w:szCs w:val="20"/>
    </w:rPr>
  </w:style>
  <w:style w:type="character" w:customStyle="1" w:styleId="BodyTextChar">
    <w:name w:val="Body Text Char"/>
    <w:basedOn w:val="DefaultParagraphFont"/>
    <w:link w:val="BodyText"/>
    <w:rsid w:val="00245C2E"/>
    <w:rPr>
      <w:b/>
      <w:sz w:val="24"/>
    </w:rPr>
  </w:style>
  <w:style w:type="character" w:styleId="PageNumber">
    <w:name w:val="page number"/>
    <w:basedOn w:val="DefaultParagraphFont"/>
    <w:rsid w:val="00245C2E"/>
  </w:style>
  <w:style w:type="paragraph" w:styleId="ListParagraph">
    <w:name w:val="List Paragraph"/>
    <w:basedOn w:val="Normal"/>
    <w:uiPriority w:val="34"/>
    <w:qFormat/>
    <w:rsid w:val="00D52D98"/>
    <w:pPr>
      <w:ind w:left="720"/>
      <w:contextualSpacing/>
    </w:pPr>
  </w:style>
  <w:style w:type="character" w:styleId="Hyperlink">
    <w:name w:val="Hyperlink"/>
    <w:basedOn w:val="DefaultParagraphFont"/>
    <w:unhideWhenUsed/>
    <w:rsid w:val="00445F92"/>
    <w:rPr>
      <w:color w:val="0563C1" w:themeColor="hyperlink"/>
      <w:u w:val="single"/>
    </w:rPr>
  </w:style>
  <w:style w:type="character" w:styleId="UnresolvedMention">
    <w:name w:val="Unresolved Mention"/>
    <w:basedOn w:val="DefaultParagraphFont"/>
    <w:uiPriority w:val="99"/>
    <w:semiHidden/>
    <w:unhideWhenUsed/>
    <w:rsid w:val="00D52AC4"/>
    <w:rPr>
      <w:color w:val="605E5C"/>
      <w:shd w:val="clear" w:color="auto" w:fill="E1DFDD"/>
    </w:rPr>
  </w:style>
  <w:style w:type="paragraph" w:customStyle="1" w:styleId="Default">
    <w:name w:val="Default"/>
    <w:rsid w:val="00AE2AC5"/>
    <w:pPr>
      <w:autoSpaceDE w:val="0"/>
      <w:autoSpaceDN w:val="0"/>
      <w:adjustRightInd w:val="0"/>
    </w:pPr>
    <w:rPr>
      <w:rFonts w:ascii="Gotham Book" w:hAnsi="Gotham Book" w:cs="Gotham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ock.anderson@hopehaven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5D85-B15E-4EC5-A94D-113351EA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Platinum Information Services</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Morris</dc:creator>
  <cp:lastModifiedBy>Brock Anderson</cp:lastModifiedBy>
  <cp:revision>2</cp:revision>
  <cp:lastPrinted>2012-04-18T17:28:00Z</cp:lastPrinted>
  <dcterms:created xsi:type="dcterms:W3CDTF">2024-04-12T01:32:00Z</dcterms:created>
  <dcterms:modified xsi:type="dcterms:W3CDTF">2024-04-12T01:32:00Z</dcterms:modified>
</cp:coreProperties>
</file>